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21B8" w14:textId="77777777" w:rsidR="00537C53" w:rsidRPr="00A241AC" w:rsidRDefault="00537C53" w:rsidP="00515CBA">
      <w:pPr>
        <w:jc w:val="both"/>
        <w:rPr>
          <w:rFonts w:ascii="Verdana" w:hAnsi="Verdana"/>
          <w:sz w:val="32"/>
          <w:szCs w:val="32"/>
        </w:rPr>
      </w:pPr>
    </w:p>
    <w:p w14:paraId="2732FDF4" w14:textId="2CE044E7" w:rsidR="008A69D6" w:rsidRPr="00A241AC" w:rsidRDefault="008A69D6" w:rsidP="00515CBA">
      <w:pPr>
        <w:jc w:val="both"/>
        <w:rPr>
          <w:rFonts w:ascii="Verdana" w:hAnsi="Verdana"/>
          <w:sz w:val="32"/>
          <w:szCs w:val="32"/>
        </w:rPr>
      </w:pPr>
      <w:r w:rsidRPr="00A241AC">
        <w:rPr>
          <w:rFonts w:ascii="Verdana" w:hAnsi="Verdana"/>
          <w:sz w:val="32"/>
          <w:szCs w:val="32"/>
        </w:rPr>
        <w:t xml:space="preserve">ΧΑΙΡΕΤΙΣΜΟΣ ΔΗΜΑΡΧΟΥ ΔΟΜΟΚΟΥ </w:t>
      </w:r>
      <w:proofErr w:type="spellStart"/>
      <w:r w:rsidRPr="00A241AC">
        <w:rPr>
          <w:rFonts w:ascii="Verdana" w:hAnsi="Verdana"/>
          <w:sz w:val="32"/>
          <w:szCs w:val="32"/>
        </w:rPr>
        <w:t>Κου</w:t>
      </w:r>
      <w:proofErr w:type="spellEnd"/>
      <w:r w:rsidRPr="00A241AC">
        <w:rPr>
          <w:rFonts w:ascii="Verdana" w:hAnsi="Verdana"/>
          <w:sz w:val="32"/>
          <w:szCs w:val="32"/>
        </w:rPr>
        <w:t xml:space="preserve"> Χ. ΛΙΟΛΙΟΥ ΓΙΑ ΤΗΝ ΕΠΕΤΕΙΟ Της 7</w:t>
      </w:r>
      <w:r w:rsidRPr="00A241AC">
        <w:rPr>
          <w:rFonts w:ascii="Verdana" w:hAnsi="Verdana"/>
          <w:sz w:val="32"/>
          <w:szCs w:val="32"/>
          <w:vertAlign w:val="superscript"/>
        </w:rPr>
        <w:t>ης</w:t>
      </w:r>
      <w:r w:rsidRPr="00A241AC">
        <w:rPr>
          <w:rFonts w:ascii="Verdana" w:hAnsi="Verdana"/>
          <w:sz w:val="32"/>
          <w:szCs w:val="32"/>
        </w:rPr>
        <w:t xml:space="preserve">  ΜΑΡΤΙΟΥ 1878 ΣΤΟΝ ΠΑΛΑΜΑ ΔΟΜΟΚΟΥ.</w:t>
      </w:r>
    </w:p>
    <w:p w14:paraId="6A453668" w14:textId="77777777" w:rsidR="008A69D6" w:rsidRPr="00A241AC" w:rsidRDefault="008A69D6" w:rsidP="00515CBA">
      <w:pPr>
        <w:jc w:val="both"/>
        <w:rPr>
          <w:rFonts w:ascii="Verdana" w:hAnsi="Verdana"/>
          <w:sz w:val="32"/>
          <w:szCs w:val="32"/>
        </w:rPr>
      </w:pPr>
    </w:p>
    <w:p w14:paraId="52CDF25B" w14:textId="58BA3F5D" w:rsidR="00515CBA" w:rsidRPr="00515CBA" w:rsidRDefault="00515CBA" w:rsidP="00515CBA">
      <w:pPr>
        <w:ind w:right="-625"/>
        <w:jc w:val="both"/>
        <w:rPr>
          <w:rFonts w:ascii="Verdana" w:hAnsi="Verdana"/>
          <w:sz w:val="32"/>
          <w:szCs w:val="32"/>
        </w:rPr>
      </w:pPr>
      <w:proofErr w:type="spellStart"/>
      <w:r>
        <w:rPr>
          <w:rFonts w:ascii="Verdana" w:hAnsi="Verdana"/>
          <w:sz w:val="32"/>
          <w:szCs w:val="32"/>
        </w:rPr>
        <w:t>Σεβασμιώτατε</w:t>
      </w:r>
      <w:proofErr w:type="spellEnd"/>
      <w:r>
        <w:rPr>
          <w:rFonts w:ascii="Verdana" w:hAnsi="Verdana"/>
          <w:sz w:val="32"/>
          <w:szCs w:val="32"/>
        </w:rPr>
        <w:t>,</w:t>
      </w:r>
    </w:p>
    <w:p w14:paraId="39D0F269" w14:textId="58F53A64" w:rsidR="00A241AC" w:rsidRPr="00A241AC" w:rsidRDefault="00A241AC" w:rsidP="00515CBA">
      <w:pPr>
        <w:ind w:right="-625"/>
        <w:jc w:val="both"/>
        <w:rPr>
          <w:rFonts w:ascii="Verdana" w:hAnsi="Verdana"/>
          <w:sz w:val="32"/>
          <w:szCs w:val="32"/>
        </w:rPr>
      </w:pPr>
      <w:r w:rsidRPr="00A241AC">
        <w:rPr>
          <w:rFonts w:ascii="Verdana" w:hAnsi="Verdana"/>
          <w:sz w:val="32"/>
          <w:szCs w:val="32"/>
        </w:rPr>
        <w:t>Σεβαστοί πατέρες,</w:t>
      </w:r>
    </w:p>
    <w:p w14:paraId="1FF07C50" w14:textId="7C1DB84F" w:rsidR="00A241AC" w:rsidRPr="00A241AC" w:rsidRDefault="00A241AC" w:rsidP="00515CBA">
      <w:pPr>
        <w:ind w:right="-625"/>
        <w:jc w:val="both"/>
        <w:rPr>
          <w:rFonts w:ascii="Verdana" w:hAnsi="Verdana"/>
          <w:sz w:val="32"/>
          <w:szCs w:val="32"/>
        </w:rPr>
      </w:pPr>
      <w:r w:rsidRPr="00A241AC">
        <w:rPr>
          <w:rFonts w:ascii="Verdana" w:hAnsi="Verdana"/>
          <w:sz w:val="32"/>
          <w:szCs w:val="32"/>
        </w:rPr>
        <w:t>Κύριοι Βουλευτές</w:t>
      </w:r>
      <w:r w:rsidR="00515CBA">
        <w:rPr>
          <w:rFonts w:ascii="Verdana" w:hAnsi="Verdana"/>
          <w:sz w:val="32"/>
          <w:szCs w:val="32"/>
        </w:rPr>
        <w:t>,</w:t>
      </w:r>
    </w:p>
    <w:p w14:paraId="67DDDE8E" w14:textId="1B34B3A0" w:rsidR="00A241AC" w:rsidRPr="00A241AC" w:rsidRDefault="00A241AC" w:rsidP="00515CBA">
      <w:pPr>
        <w:ind w:right="-625"/>
        <w:jc w:val="both"/>
        <w:rPr>
          <w:rFonts w:ascii="Verdana" w:hAnsi="Verdana"/>
          <w:sz w:val="32"/>
          <w:szCs w:val="32"/>
        </w:rPr>
      </w:pPr>
      <w:r w:rsidRPr="00A241AC">
        <w:rPr>
          <w:rFonts w:ascii="Verdana" w:hAnsi="Verdana"/>
          <w:sz w:val="32"/>
          <w:szCs w:val="32"/>
        </w:rPr>
        <w:t xml:space="preserve">Κύριοι </w:t>
      </w:r>
      <w:proofErr w:type="spellStart"/>
      <w:r w:rsidRPr="00A241AC">
        <w:rPr>
          <w:rFonts w:ascii="Verdana" w:hAnsi="Verdana"/>
          <w:sz w:val="32"/>
          <w:szCs w:val="32"/>
        </w:rPr>
        <w:t>Αντιπεριφερειάρχες</w:t>
      </w:r>
      <w:proofErr w:type="spellEnd"/>
      <w:r w:rsidR="00515CBA">
        <w:rPr>
          <w:rFonts w:ascii="Verdana" w:hAnsi="Verdana"/>
          <w:sz w:val="32"/>
          <w:szCs w:val="32"/>
        </w:rPr>
        <w:t>,</w:t>
      </w:r>
    </w:p>
    <w:p w14:paraId="45AFD117" w14:textId="4FDBBD97" w:rsidR="00A241AC" w:rsidRPr="00A241AC" w:rsidRDefault="00A241AC" w:rsidP="00515CBA">
      <w:pPr>
        <w:ind w:right="-625"/>
        <w:jc w:val="both"/>
        <w:rPr>
          <w:rFonts w:ascii="Verdana" w:hAnsi="Verdana"/>
          <w:sz w:val="32"/>
          <w:szCs w:val="32"/>
        </w:rPr>
      </w:pPr>
      <w:r w:rsidRPr="00A241AC">
        <w:rPr>
          <w:rFonts w:ascii="Verdana" w:hAnsi="Verdana"/>
          <w:sz w:val="32"/>
          <w:szCs w:val="32"/>
        </w:rPr>
        <w:t>Κύριε Πρόεδρε του Δημοτικού Συμβουλίου Δομοκού</w:t>
      </w:r>
      <w:r w:rsidR="00515CBA">
        <w:rPr>
          <w:rFonts w:ascii="Verdana" w:hAnsi="Verdana"/>
          <w:sz w:val="32"/>
          <w:szCs w:val="32"/>
        </w:rPr>
        <w:t>,</w:t>
      </w:r>
    </w:p>
    <w:p w14:paraId="04F54197" w14:textId="2943AAF1" w:rsidR="00A241AC" w:rsidRDefault="00A241AC" w:rsidP="00515CBA">
      <w:pPr>
        <w:ind w:right="-625"/>
        <w:jc w:val="both"/>
        <w:rPr>
          <w:rFonts w:ascii="Verdana" w:hAnsi="Verdana"/>
          <w:sz w:val="32"/>
          <w:szCs w:val="32"/>
        </w:rPr>
      </w:pPr>
      <w:r w:rsidRPr="00A241AC">
        <w:rPr>
          <w:rFonts w:ascii="Verdana" w:hAnsi="Verdana"/>
          <w:sz w:val="32"/>
          <w:szCs w:val="32"/>
        </w:rPr>
        <w:t>Κύριοι Αντιδήμαρχοι</w:t>
      </w:r>
      <w:r w:rsidR="00515CBA">
        <w:rPr>
          <w:rFonts w:ascii="Verdana" w:hAnsi="Verdana"/>
          <w:sz w:val="32"/>
          <w:szCs w:val="32"/>
        </w:rPr>
        <w:t>,</w:t>
      </w:r>
    </w:p>
    <w:p w14:paraId="4FE1F65A" w14:textId="76BBC390" w:rsidR="00A241AC" w:rsidRPr="00A241AC" w:rsidRDefault="00515CBA" w:rsidP="00515CBA">
      <w:pPr>
        <w:ind w:right="-625"/>
        <w:jc w:val="both"/>
        <w:rPr>
          <w:rFonts w:ascii="Verdana" w:hAnsi="Verdana"/>
          <w:sz w:val="32"/>
          <w:szCs w:val="32"/>
        </w:rPr>
      </w:pPr>
      <w:r>
        <w:rPr>
          <w:rFonts w:ascii="Verdana" w:hAnsi="Verdana"/>
          <w:sz w:val="32"/>
          <w:szCs w:val="32"/>
        </w:rPr>
        <w:t xml:space="preserve">Κύριοι Εκπρόσωποι των Σωμάτων Ασφαλείας, </w:t>
      </w:r>
      <w:r w:rsidR="00A241AC" w:rsidRPr="00A241AC">
        <w:rPr>
          <w:rFonts w:ascii="Verdana" w:hAnsi="Verdana"/>
          <w:sz w:val="32"/>
          <w:szCs w:val="32"/>
        </w:rPr>
        <w:t>των Τοπικών Αρχών και φορέων</w:t>
      </w:r>
      <w:r>
        <w:rPr>
          <w:rFonts w:ascii="Verdana" w:hAnsi="Verdana"/>
          <w:sz w:val="32"/>
          <w:szCs w:val="32"/>
        </w:rPr>
        <w:t>,</w:t>
      </w:r>
    </w:p>
    <w:p w14:paraId="2AB4B2E3" w14:textId="77777777" w:rsidR="00A241AC" w:rsidRPr="00A241AC" w:rsidRDefault="00A241AC" w:rsidP="00515CBA">
      <w:pPr>
        <w:ind w:right="-625"/>
        <w:jc w:val="both"/>
        <w:rPr>
          <w:rFonts w:ascii="Verdana" w:hAnsi="Verdana"/>
          <w:sz w:val="32"/>
          <w:szCs w:val="32"/>
        </w:rPr>
      </w:pPr>
      <w:r w:rsidRPr="00A241AC">
        <w:rPr>
          <w:rFonts w:ascii="Verdana" w:hAnsi="Verdana"/>
          <w:sz w:val="32"/>
          <w:szCs w:val="32"/>
        </w:rPr>
        <w:t>Κυρίες και Κύριοι,</w:t>
      </w:r>
    </w:p>
    <w:p w14:paraId="1989DD3B" w14:textId="4C4BC5D5" w:rsidR="00515CBA" w:rsidRPr="00515CBA" w:rsidRDefault="00515CBA" w:rsidP="00515CBA">
      <w:pPr>
        <w:jc w:val="both"/>
        <w:rPr>
          <w:rFonts w:ascii="Verdana" w:hAnsi="Verdana"/>
          <w:sz w:val="32"/>
          <w:szCs w:val="32"/>
        </w:rPr>
      </w:pPr>
      <w:r w:rsidRPr="00515CBA">
        <w:rPr>
          <w:rFonts w:ascii="Verdana" w:hAnsi="Verdana"/>
          <w:sz w:val="32"/>
          <w:szCs w:val="32"/>
        </w:rPr>
        <w:t xml:space="preserve">Αξιωνόμαστε για άλλη μια χρονιά να εορτάζουμε </w:t>
      </w:r>
      <w:proofErr w:type="spellStart"/>
      <w:r w:rsidRPr="00515CBA">
        <w:rPr>
          <w:rFonts w:ascii="Verdana" w:hAnsi="Verdana"/>
          <w:sz w:val="32"/>
          <w:szCs w:val="32"/>
        </w:rPr>
        <w:t>οφειλετικώς</w:t>
      </w:r>
      <w:proofErr w:type="spellEnd"/>
      <w:r w:rsidRPr="00515CBA">
        <w:rPr>
          <w:rFonts w:ascii="Verdana" w:hAnsi="Verdana"/>
          <w:sz w:val="32"/>
          <w:szCs w:val="32"/>
        </w:rPr>
        <w:t xml:space="preserve"> την ανάμνηση της επετείου της 7ης Μαρτίου 1878 στο ιερό τούτο προπύργιο της  επανάστασης</w:t>
      </w:r>
      <w:r>
        <w:rPr>
          <w:rFonts w:ascii="Verdana" w:hAnsi="Verdana"/>
          <w:sz w:val="32"/>
          <w:szCs w:val="32"/>
        </w:rPr>
        <w:t>,</w:t>
      </w:r>
      <w:r w:rsidRPr="00515CBA">
        <w:rPr>
          <w:rFonts w:ascii="Verdana" w:hAnsi="Verdana"/>
          <w:sz w:val="32"/>
          <w:szCs w:val="32"/>
        </w:rPr>
        <w:t xml:space="preserve"> μετά την επανάσταση.</w:t>
      </w:r>
    </w:p>
    <w:p w14:paraId="58F8D748" w14:textId="5990C8E7" w:rsidR="00515CBA" w:rsidRPr="00515CBA" w:rsidRDefault="00F06F3C" w:rsidP="00515CBA">
      <w:pPr>
        <w:jc w:val="both"/>
        <w:rPr>
          <w:rFonts w:ascii="Verdana" w:hAnsi="Verdana"/>
          <w:sz w:val="32"/>
          <w:szCs w:val="32"/>
        </w:rPr>
      </w:pPr>
      <w:r>
        <w:rPr>
          <w:rFonts w:ascii="Verdana" w:hAnsi="Verdana"/>
          <w:sz w:val="32"/>
          <w:szCs w:val="32"/>
        </w:rPr>
        <w:t>Αν αναλύσουμε τη σκέψη μας</w:t>
      </w:r>
      <w:r w:rsidR="00515CBA" w:rsidRPr="00515CBA">
        <w:rPr>
          <w:rFonts w:ascii="Verdana" w:hAnsi="Verdana"/>
          <w:sz w:val="32"/>
          <w:szCs w:val="32"/>
        </w:rPr>
        <w:t>, τι είναι η απόδοση τιμών στους ήρωες που ξέφυγαν από τα στεγανά της  καθημερινότητάς τους και  μετουσιώθηκαν σε σύμβολα;  Είναι  η κατάθεση στεφάνων μνήμης ή η ευκαιρία μιας ενδοσκόπησης</w:t>
      </w:r>
      <w:r w:rsidR="0084556F">
        <w:rPr>
          <w:rFonts w:ascii="Verdana" w:hAnsi="Verdana"/>
          <w:sz w:val="32"/>
          <w:szCs w:val="32"/>
        </w:rPr>
        <w:t>,</w:t>
      </w:r>
      <w:r w:rsidR="00515CBA" w:rsidRPr="00515CBA">
        <w:rPr>
          <w:rFonts w:ascii="Verdana" w:hAnsi="Verdana"/>
          <w:sz w:val="32"/>
          <w:szCs w:val="32"/>
        </w:rPr>
        <w:t xml:space="preserve"> για να αναλογιστεί ο καθένας μας  το μέγεθος του τι πραγματικά είναι το νόημα της σημερινής επετείου;</w:t>
      </w:r>
    </w:p>
    <w:p w14:paraId="5D67BD7F" w14:textId="77777777" w:rsidR="00515CBA" w:rsidRPr="00515CBA" w:rsidRDefault="00515CBA" w:rsidP="00515CBA">
      <w:pPr>
        <w:jc w:val="both"/>
        <w:rPr>
          <w:rFonts w:ascii="Verdana" w:hAnsi="Verdana"/>
          <w:sz w:val="32"/>
          <w:szCs w:val="32"/>
        </w:rPr>
      </w:pPr>
      <w:r w:rsidRPr="00515CBA">
        <w:rPr>
          <w:rFonts w:ascii="Verdana" w:hAnsi="Verdana"/>
          <w:sz w:val="32"/>
          <w:szCs w:val="32"/>
        </w:rPr>
        <w:lastRenderedPageBreak/>
        <w:t xml:space="preserve">Ήταν οι πρόμαχοι της Επανάστασης και του Απελευθερωτικού Αγώνα του 1878 ο Λάιος, ο </w:t>
      </w:r>
      <w:proofErr w:type="spellStart"/>
      <w:r w:rsidRPr="00515CBA">
        <w:rPr>
          <w:rFonts w:ascii="Verdana" w:hAnsi="Verdana"/>
          <w:sz w:val="32"/>
          <w:szCs w:val="32"/>
        </w:rPr>
        <w:t>Ισχόμαχος</w:t>
      </w:r>
      <w:proofErr w:type="spellEnd"/>
      <w:r w:rsidRPr="00515CBA">
        <w:rPr>
          <w:rFonts w:ascii="Verdana" w:hAnsi="Verdana"/>
          <w:sz w:val="32"/>
          <w:szCs w:val="32"/>
        </w:rPr>
        <w:t xml:space="preserve">, ο </w:t>
      </w:r>
      <w:proofErr w:type="spellStart"/>
      <w:r w:rsidRPr="00515CBA">
        <w:rPr>
          <w:rFonts w:ascii="Verdana" w:hAnsi="Verdana"/>
          <w:sz w:val="32"/>
          <w:szCs w:val="32"/>
        </w:rPr>
        <w:t>Τερτίπης</w:t>
      </w:r>
      <w:proofErr w:type="spellEnd"/>
      <w:r w:rsidRPr="00515CBA">
        <w:rPr>
          <w:rFonts w:ascii="Verdana" w:hAnsi="Verdana"/>
          <w:sz w:val="32"/>
          <w:szCs w:val="32"/>
        </w:rPr>
        <w:t xml:space="preserve"> , ο ηγούμενος του Μοναστηριού της Μελιταίας ή ο </w:t>
      </w:r>
      <w:proofErr w:type="spellStart"/>
      <w:r w:rsidRPr="00515CBA">
        <w:rPr>
          <w:rFonts w:ascii="Verdana" w:hAnsi="Verdana"/>
          <w:sz w:val="32"/>
          <w:szCs w:val="32"/>
        </w:rPr>
        <w:t>παπα</w:t>
      </w:r>
      <w:proofErr w:type="spellEnd"/>
      <w:r w:rsidRPr="00515CBA">
        <w:rPr>
          <w:rFonts w:ascii="Verdana" w:hAnsi="Verdana"/>
          <w:sz w:val="32"/>
          <w:szCs w:val="32"/>
        </w:rPr>
        <w:t>-Αλέξης Γεωργούλας  ή  οι πρόκριτοι, οι υπογράφοντες την επαναστατική προκήρυξη, μυθολογικά όντα με υπερδυνάμεις  ή απλοί άνθρωποι όπως όλοι εμείς; Τι είναι αυτό εν τέλει που προσδίδει σε έναν άνθρωπο  την στόφα του ήρωα;</w:t>
      </w:r>
    </w:p>
    <w:p w14:paraId="6FDD90E4" w14:textId="77777777" w:rsidR="00515CBA" w:rsidRPr="00515CBA" w:rsidRDefault="00515CBA" w:rsidP="00515CBA">
      <w:pPr>
        <w:jc w:val="both"/>
        <w:rPr>
          <w:rFonts w:ascii="Verdana" w:hAnsi="Verdana"/>
          <w:sz w:val="32"/>
          <w:szCs w:val="32"/>
        </w:rPr>
      </w:pPr>
      <w:r w:rsidRPr="00515CBA">
        <w:rPr>
          <w:rFonts w:ascii="Verdana" w:hAnsi="Verdana"/>
          <w:sz w:val="32"/>
          <w:szCs w:val="32"/>
        </w:rPr>
        <w:t xml:space="preserve">Η απάντηση είναι απλή και συνάμα πολύ σύνθετη. Είναι ένας συγκερασμός φιλότιμου, φιλανθρωπίας, προσωπικότητας, εθνικής συνειδήσεως , </w:t>
      </w:r>
      <w:proofErr w:type="spellStart"/>
      <w:r w:rsidRPr="00515CBA">
        <w:rPr>
          <w:rFonts w:ascii="Verdana" w:hAnsi="Verdana"/>
          <w:sz w:val="32"/>
          <w:szCs w:val="32"/>
        </w:rPr>
        <w:t>ωρίμου</w:t>
      </w:r>
      <w:proofErr w:type="spellEnd"/>
      <w:r w:rsidRPr="00515CBA">
        <w:rPr>
          <w:rFonts w:ascii="Verdana" w:hAnsi="Verdana"/>
          <w:sz w:val="32"/>
          <w:szCs w:val="32"/>
        </w:rPr>
        <w:t xml:space="preserve"> σκέψεως και διαμορφούμενων συνθηκών στο ευρύτερο γεωπολιτικό και κοινωνικό status της δεδομένης χρονικής στιγμής.</w:t>
      </w:r>
    </w:p>
    <w:p w14:paraId="220C8047" w14:textId="77777777" w:rsidR="00515CBA" w:rsidRPr="00515CBA" w:rsidRDefault="00515CBA" w:rsidP="00515CBA">
      <w:pPr>
        <w:jc w:val="both"/>
        <w:rPr>
          <w:rFonts w:ascii="Verdana" w:hAnsi="Verdana"/>
          <w:sz w:val="32"/>
          <w:szCs w:val="32"/>
        </w:rPr>
      </w:pPr>
      <w:r w:rsidRPr="00515CBA">
        <w:rPr>
          <w:rFonts w:ascii="Verdana" w:hAnsi="Verdana"/>
          <w:sz w:val="32"/>
          <w:szCs w:val="32"/>
        </w:rPr>
        <w:t>Ας αναλογιστεί ο καθένας και η καθεμιά από εμάς, τοποθετώντας τον εαυτό του σε εκείνη την εποχή αν θα έκανε ότι και εκείνοι, γιατί η απόφαση του να αποτινάξεις από πάνω σου τον φόβο, ότι η απόφασή σου μπορεί να σημάνει την Απελευθέρωση ή τον εθνικό όλεθρο και την καταστροφή χιλιάδων ανθρώπων, ποτέ δεν είναι παρόρμηση της στιγμής.</w:t>
      </w:r>
    </w:p>
    <w:p w14:paraId="54A1EA99" w14:textId="77777777" w:rsidR="00515CBA" w:rsidRPr="00515CBA" w:rsidRDefault="00515CBA" w:rsidP="00515CBA">
      <w:pPr>
        <w:jc w:val="both"/>
        <w:rPr>
          <w:rFonts w:ascii="Verdana" w:hAnsi="Verdana"/>
          <w:sz w:val="32"/>
          <w:szCs w:val="32"/>
        </w:rPr>
      </w:pPr>
      <w:r w:rsidRPr="00515CBA">
        <w:rPr>
          <w:rFonts w:ascii="Verdana" w:hAnsi="Verdana"/>
          <w:sz w:val="32"/>
          <w:szCs w:val="32"/>
        </w:rPr>
        <w:t>Και φέτος  αυτήν την αβεβαιότητα  του τι μέλλει γενέσθαι και τον φόβο μπορούμε να τον καταλάβουμε καλύτερα, όπως,  και αυτό είναι το πιο σημαντικό,   και την ελπίδα για ένα καλύτερο αύριο.</w:t>
      </w:r>
    </w:p>
    <w:p w14:paraId="62B1E25F" w14:textId="22781A37" w:rsidR="00515CBA" w:rsidRPr="00515CBA" w:rsidRDefault="00515CBA" w:rsidP="00515CBA">
      <w:pPr>
        <w:jc w:val="both"/>
        <w:rPr>
          <w:rFonts w:ascii="Verdana" w:hAnsi="Verdana"/>
          <w:sz w:val="32"/>
          <w:szCs w:val="32"/>
        </w:rPr>
      </w:pPr>
      <w:r w:rsidRPr="00515CBA">
        <w:rPr>
          <w:rFonts w:ascii="Verdana" w:hAnsi="Verdana"/>
          <w:sz w:val="32"/>
          <w:szCs w:val="32"/>
        </w:rPr>
        <w:t xml:space="preserve">Φόβος και Ελπίδα δυο έννοιες εντελώς αντίθετες , αλλά συνάμα τόσο άρρηκτα δεμένες μεταξύ τους , ήταν το δίπολο στους ήρωες του 1878, που δεν υπολόγισαν εαυτούς αλλά έδωσαν το αίμα τους για να μπορέσει και </w:t>
      </w:r>
      <w:r w:rsidRPr="00515CBA">
        <w:rPr>
          <w:rFonts w:ascii="Verdana" w:hAnsi="Verdana"/>
          <w:sz w:val="32"/>
          <w:szCs w:val="32"/>
        </w:rPr>
        <w:lastRenderedPageBreak/>
        <w:t>τούτο εδώ το «</w:t>
      </w:r>
      <w:proofErr w:type="spellStart"/>
      <w:r w:rsidRPr="00515CBA">
        <w:rPr>
          <w:rFonts w:ascii="Verdana" w:hAnsi="Verdana"/>
          <w:sz w:val="32"/>
          <w:szCs w:val="32"/>
        </w:rPr>
        <w:t>αλωνάκι</w:t>
      </w:r>
      <w:proofErr w:type="spellEnd"/>
      <w:r w:rsidRPr="00515CBA">
        <w:rPr>
          <w:rFonts w:ascii="Verdana" w:hAnsi="Verdana"/>
          <w:sz w:val="32"/>
          <w:szCs w:val="32"/>
        </w:rPr>
        <w:t xml:space="preserve">»  να </w:t>
      </w:r>
      <w:proofErr w:type="spellStart"/>
      <w:r w:rsidRPr="00515CBA">
        <w:rPr>
          <w:rFonts w:ascii="Verdana" w:hAnsi="Verdana"/>
          <w:sz w:val="32"/>
          <w:szCs w:val="32"/>
        </w:rPr>
        <w:t>συλλογάται</w:t>
      </w:r>
      <w:proofErr w:type="spellEnd"/>
      <w:r w:rsidRPr="00515CBA">
        <w:rPr>
          <w:rFonts w:ascii="Verdana" w:hAnsi="Verdana"/>
          <w:sz w:val="32"/>
          <w:szCs w:val="32"/>
        </w:rPr>
        <w:t xml:space="preserve"> ελληνικά  και ελεύθερα και αποτελεί εθνικό θησαυρό και τοπικό καύχημα</w:t>
      </w:r>
      <w:r w:rsidR="0084556F">
        <w:rPr>
          <w:rFonts w:ascii="Verdana" w:hAnsi="Verdana"/>
          <w:sz w:val="32"/>
          <w:szCs w:val="32"/>
        </w:rPr>
        <w:t>,</w:t>
      </w:r>
      <w:r w:rsidRPr="00515CBA">
        <w:rPr>
          <w:rFonts w:ascii="Verdana" w:hAnsi="Verdana"/>
          <w:sz w:val="32"/>
          <w:szCs w:val="32"/>
        </w:rPr>
        <w:t xml:space="preserve"> που κάθε χωριό του Δήμου Δομοκού έχει γράψει με χρυσά γράμματα την δικιά του γραμμή στην σελίδα της εποποιίας του Απελευθερωτικού Αγώνα του 1878.</w:t>
      </w:r>
    </w:p>
    <w:p w14:paraId="5D463AD7" w14:textId="77777777" w:rsidR="00515CBA" w:rsidRPr="00515CBA" w:rsidRDefault="00515CBA" w:rsidP="00515CBA">
      <w:pPr>
        <w:jc w:val="both"/>
        <w:rPr>
          <w:rFonts w:ascii="Verdana" w:hAnsi="Verdana"/>
          <w:sz w:val="32"/>
          <w:szCs w:val="32"/>
        </w:rPr>
      </w:pPr>
      <w:r w:rsidRPr="00515CBA">
        <w:rPr>
          <w:rFonts w:ascii="Verdana" w:hAnsi="Verdana"/>
          <w:sz w:val="32"/>
          <w:szCs w:val="32"/>
        </w:rPr>
        <w:t>Κυρίες και κύριοι,</w:t>
      </w:r>
    </w:p>
    <w:p w14:paraId="6A4C2C42" w14:textId="37F1E8A5" w:rsidR="00515CBA" w:rsidRPr="00515CBA" w:rsidRDefault="00515CBA" w:rsidP="00515CBA">
      <w:pPr>
        <w:jc w:val="both"/>
        <w:rPr>
          <w:rFonts w:ascii="Verdana" w:hAnsi="Verdana"/>
          <w:sz w:val="32"/>
          <w:szCs w:val="32"/>
        </w:rPr>
      </w:pPr>
      <w:r w:rsidRPr="00515CBA">
        <w:rPr>
          <w:rFonts w:ascii="Verdana" w:hAnsi="Verdana"/>
          <w:sz w:val="32"/>
          <w:szCs w:val="32"/>
        </w:rPr>
        <w:t>14</w:t>
      </w:r>
      <w:r w:rsidR="0084556F">
        <w:rPr>
          <w:rFonts w:ascii="Verdana" w:hAnsi="Verdana"/>
          <w:sz w:val="32"/>
          <w:szCs w:val="32"/>
        </w:rPr>
        <w:t>8</w:t>
      </w:r>
      <w:r w:rsidRPr="00515CBA">
        <w:rPr>
          <w:rFonts w:ascii="Verdana" w:hAnsi="Verdana"/>
          <w:sz w:val="32"/>
          <w:szCs w:val="32"/>
        </w:rPr>
        <w:t xml:space="preserve"> χρόνια πέρασαν  από την 7η Μαρτίου του 1878 και όμως ακόμα την ώρα της κατάθεσης του οφειλόμενου στεφάνου στο φύσημα του αέρα θαρρείς πως ακούγονται οι παιάνες και οι κλαγγές των όπλων και εμείς ως Δημοτική Αρχή</w:t>
      </w:r>
      <w:r w:rsidR="0084556F">
        <w:rPr>
          <w:rFonts w:ascii="Verdana" w:hAnsi="Verdana"/>
          <w:sz w:val="32"/>
          <w:szCs w:val="32"/>
        </w:rPr>
        <w:t>,</w:t>
      </w:r>
      <w:r w:rsidRPr="00515CBA">
        <w:rPr>
          <w:rFonts w:ascii="Verdana" w:hAnsi="Verdana"/>
          <w:sz w:val="32"/>
          <w:szCs w:val="32"/>
        </w:rPr>
        <w:t xml:space="preserve"> ταπεινοί προσκυνητές</w:t>
      </w:r>
      <w:r w:rsidR="0084556F">
        <w:rPr>
          <w:rFonts w:ascii="Verdana" w:hAnsi="Verdana"/>
          <w:sz w:val="32"/>
          <w:szCs w:val="32"/>
        </w:rPr>
        <w:t>,</w:t>
      </w:r>
      <w:r w:rsidRPr="00515CBA">
        <w:rPr>
          <w:rFonts w:ascii="Verdana" w:hAnsi="Verdana"/>
          <w:sz w:val="32"/>
          <w:szCs w:val="32"/>
        </w:rPr>
        <w:t xml:space="preserve">  κλίνουμε το γόνυ της ψυχής μας φυλάσσοντας την ιστορική παρακαταθήκη της εθνικής μνήμης.</w:t>
      </w:r>
    </w:p>
    <w:p w14:paraId="074ADE3C" w14:textId="06B08162" w:rsidR="00515CBA" w:rsidRPr="00515CBA" w:rsidRDefault="00515CBA" w:rsidP="00515CBA">
      <w:pPr>
        <w:jc w:val="both"/>
        <w:rPr>
          <w:rFonts w:ascii="Verdana" w:hAnsi="Verdana"/>
          <w:sz w:val="32"/>
          <w:szCs w:val="32"/>
        </w:rPr>
      </w:pPr>
      <w:r w:rsidRPr="00515CBA">
        <w:rPr>
          <w:rFonts w:ascii="Verdana" w:hAnsi="Verdana"/>
          <w:sz w:val="32"/>
          <w:szCs w:val="32"/>
        </w:rPr>
        <w:t>Ας είναι Αιωνία η Μνήμη των Ηρώων του 1878 και φωτεινό παράδειγμα για τις επερχόμενες γενεές</w:t>
      </w:r>
      <w:r w:rsidR="0084556F">
        <w:rPr>
          <w:rFonts w:ascii="Verdana" w:hAnsi="Verdana"/>
          <w:sz w:val="32"/>
          <w:szCs w:val="32"/>
        </w:rPr>
        <w:t>.</w:t>
      </w:r>
    </w:p>
    <w:p w14:paraId="3B10FB30" w14:textId="5402AB60" w:rsidR="002E6802" w:rsidRPr="00A241AC" w:rsidRDefault="00515CBA" w:rsidP="00515CBA">
      <w:pPr>
        <w:jc w:val="both"/>
        <w:rPr>
          <w:rFonts w:ascii="Verdana" w:hAnsi="Verdana"/>
          <w:sz w:val="32"/>
          <w:szCs w:val="32"/>
        </w:rPr>
      </w:pPr>
      <w:r w:rsidRPr="00515CBA">
        <w:rPr>
          <w:rFonts w:ascii="Verdana" w:hAnsi="Verdana"/>
          <w:sz w:val="32"/>
          <w:szCs w:val="32"/>
        </w:rPr>
        <w:t>Σας ευχαριστώ</w:t>
      </w:r>
      <w:r w:rsidR="0084556F">
        <w:rPr>
          <w:rFonts w:ascii="Verdana" w:hAnsi="Verdana"/>
          <w:sz w:val="32"/>
          <w:szCs w:val="32"/>
        </w:rPr>
        <w:t>!</w:t>
      </w:r>
    </w:p>
    <w:p w14:paraId="15814166" w14:textId="77777777" w:rsidR="006116ED" w:rsidRPr="00A241AC" w:rsidRDefault="006116ED" w:rsidP="00515CBA">
      <w:pPr>
        <w:jc w:val="both"/>
        <w:rPr>
          <w:rFonts w:ascii="Verdana" w:hAnsi="Verdana"/>
          <w:sz w:val="32"/>
          <w:szCs w:val="32"/>
        </w:rPr>
      </w:pPr>
    </w:p>
    <w:p w14:paraId="1AB69B2E" w14:textId="77777777" w:rsidR="0031638D" w:rsidRPr="00A241AC" w:rsidRDefault="0031638D" w:rsidP="00515CBA">
      <w:pPr>
        <w:jc w:val="both"/>
        <w:rPr>
          <w:rFonts w:ascii="Verdana" w:hAnsi="Verdana"/>
          <w:sz w:val="32"/>
          <w:szCs w:val="32"/>
        </w:rPr>
      </w:pPr>
    </w:p>
    <w:sectPr w:rsidR="0031638D" w:rsidRPr="00A241AC" w:rsidSect="00A241AC">
      <w:headerReference w:type="default" r:id="rId6"/>
      <w:footerReference w:type="default" r:id="rId7"/>
      <w:pgSz w:w="11906" w:h="16838"/>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B7DA" w14:textId="77777777" w:rsidR="00FC23C9" w:rsidRDefault="00FC23C9" w:rsidP="008A69D6">
      <w:pPr>
        <w:spacing w:after="0" w:line="240" w:lineRule="auto"/>
      </w:pPr>
      <w:r>
        <w:separator/>
      </w:r>
    </w:p>
  </w:endnote>
  <w:endnote w:type="continuationSeparator" w:id="0">
    <w:p w14:paraId="63A499DE" w14:textId="77777777" w:rsidR="00FC23C9" w:rsidRDefault="00FC23C9" w:rsidP="008A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347861"/>
      <w:docPartObj>
        <w:docPartGallery w:val="Page Numbers (Bottom of Page)"/>
        <w:docPartUnique/>
      </w:docPartObj>
    </w:sdtPr>
    <w:sdtEndPr/>
    <w:sdtContent>
      <w:p w14:paraId="402B9E8B" w14:textId="77777777" w:rsidR="008A69D6" w:rsidRDefault="008A69D6">
        <w:pPr>
          <w:pStyle w:val="Footer"/>
          <w:jc w:val="right"/>
        </w:pPr>
        <w:r>
          <w:fldChar w:fldCharType="begin"/>
        </w:r>
        <w:r>
          <w:instrText>PAGE   \* MERGEFORMAT</w:instrText>
        </w:r>
        <w:r>
          <w:fldChar w:fldCharType="separate"/>
        </w:r>
        <w:r w:rsidR="006F2057">
          <w:rPr>
            <w:noProof/>
          </w:rPr>
          <w:t>1</w:t>
        </w:r>
        <w:r>
          <w:fldChar w:fldCharType="end"/>
        </w:r>
      </w:p>
    </w:sdtContent>
  </w:sdt>
  <w:p w14:paraId="646E01C0" w14:textId="77777777" w:rsidR="008A69D6" w:rsidRDefault="008A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053B" w14:textId="77777777" w:rsidR="00FC23C9" w:rsidRDefault="00FC23C9" w:rsidP="008A69D6">
      <w:pPr>
        <w:spacing w:after="0" w:line="240" w:lineRule="auto"/>
      </w:pPr>
      <w:r>
        <w:separator/>
      </w:r>
    </w:p>
  </w:footnote>
  <w:footnote w:type="continuationSeparator" w:id="0">
    <w:p w14:paraId="37575FB8" w14:textId="77777777" w:rsidR="00FC23C9" w:rsidRDefault="00FC23C9" w:rsidP="008A6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93E" w14:textId="399C61F8" w:rsidR="00537C53" w:rsidRDefault="00537C53" w:rsidP="00537C53">
    <w:pPr>
      <w:pStyle w:val="Header"/>
    </w:pPr>
    <w:r>
      <w:rPr>
        <w:rFonts w:ascii="Verdana" w:hAnsi="Verdana"/>
        <w:noProof/>
        <w:sz w:val="20"/>
        <w:szCs w:val="20"/>
      </w:rPr>
      <w:drawing>
        <wp:inline distT="0" distB="0" distL="0" distR="0" wp14:anchorId="3F674953" wp14:editId="251663C4">
          <wp:extent cx="676047" cy="67151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322" cy="72145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2A"/>
    <w:rsid w:val="00085A4C"/>
    <w:rsid w:val="0029352A"/>
    <w:rsid w:val="002B7D57"/>
    <w:rsid w:val="002E6802"/>
    <w:rsid w:val="002E6C53"/>
    <w:rsid w:val="0031638D"/>
    <w:rsid w:val="003440B0"/>
    <w:rsid w:val="00362B38"/>
    <w:rsid w:val="00363D3B"/>
    <w:rsid w:val="00381C08"/>
    <w:rsid w:val="00515CBA"/>
    <w:rsid w:val="00537C53"/>
    <w:rsid w:val="005977D4"/>
    <w:rsid w:val="006116ED"/>
    <w:rsid w:val="006C59C4"/>
    <w:rsid w:val="006F2057"/>
    <w:rsid w:val="00731138"/>
    <w:rsid w:val="007A1492"/>
    <w:rsid w:val="008062D5"/>
    <w:rsid w:val="0084556F"/>
    <w:rsid w:val="008A69D6"/>
    <w:rsid w:val="0090690E"/>
    <w:rsid w:val="009223BC"/>
    <w:rsid w:val="00953856"/>
    <w:rsid w:val="009B1DF9"/>
    <w:rsid w:val="00A14DE5"/>
    <w:rsid w:val="00A241AC"/>
    <w:rsid w:val="00A62758"/>
    <w:rsid w:val="00B10239"/>
    <w:rsid w:val="00CF496A"/>
    <w:rsid w:val="00DA5B6B"/>
    <w:rsid w:val="00E12983"/>
    <w:rsid w:val="00E749B8"/>
    <w:rsid w:val="00E85F59"/>
    <w:rsid w:val="00F06F3C"/>
    <w:rsid w:val="00FC23C9"/>
    <w:rsid w:val="00FD4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BF58"/>
  <w15:docId w15:val="{8B199D65-F126-4338-AFD2-CB56DCB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9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69D6"/>
  </w:style>
  <w:style w:type="paragraph" w:styleId="Footer">
    <w:name w:val="footer"/>
    <w:basedOn w:val="Normal"/>
    <w:link w:val="FooterChar"/>
    <w:uiPriority w:val="99"/>
    <w:unhideWhenUsed/>
    <w:rsid w:val="008A69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6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432</Words>
  <Characters>2469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lib-03</dc:creator>
  <cp:lastModifiedBy>Χαράλαμπος Λιόλιος</cp:lastModifiedBy>
  <cp:revision>13</cp:revision>
  <cp:lastPrinted>2026-03-06T20:35:00Z</cp:lastPrinted>
  <dcterms:created xsi:type="dcterms:W3CDTF">2024-03-09T15:22:00Z</dcterms:created>
  <dcterms:modified xsi:type="dcterms:W3CDTF">2026-03-06T20:35:00Z</dcterms:modified>
</cp:coreProperties>
</file>