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01" w:rsidRDefault="00196C01" w:rsidP="00196C01">
      <w:pPr>
        <w:widowControl w:val="0"/>
        <w:tabs>
          <w:tab w:val="left" w:pos="5964"/>
          <w:tab w:val="left" w:pos="7952"/>
        </w:tabs>
        <w:autoSpaceDE w:val="0"/>
        <w:autoSpaceDN w:val="0"/>
        <w:adjustRightInd w:val="0"/>
        <w:spacing w:after="0" w:line="240" w:lineRule="auto"/>
        <w:ind w:left="284"/>
        <w:rPr>
          <w:rFonts w:ascii="Arial" w:hAnsi="Arial" w:cs="Arial"/>
          <w:lang w:val="en-US"/>
        </w:rPr>
      </w:pPr>
      <w:r>
        <w:rPr>
          <w:rFonts w:ascii="Arial" w:hAnsi="Arial" w:cs="Arial"/>
          <w:noProof/>
          <w:sz w:val="20"/>
          <w:szCs w:val="20"/>
          <w:lang w:eastAsia="el-GR"/>
        </w:rPr>
        <w:drawing>
          <wp:inline distT="0" distB="0" distL="0" distR="0">
            <wp:extent cx="50482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rsidR="00CD7887" w:rsidRDefault="00CD7887" w:rsidP="00CD7887">
      <w:pPr>
        <w:widowControl w:val="0"/>
        <w:tabs>
          <w:tab w:val="left" w:pos="5964"/>
          <w:tab w:val="left" w:pos="7952"/>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t>ΕΛΛΗΝΙΚΗ ΔΗΜΟΚΡΑΤΙΑ</w:t>
      </w:r>
      <w:r>
        <w:rPr>
          <w:rFonts w:ascii="Arial" w:hAnsi="Arial" w:cs="Arial"/>
          <w:sz w:val="24"/>
          <w:szCs w:val="24"/>
        </w:rPr>
        <w:tab/>
        <w:t xml:space="preserve">Δομοκός </w:t>
      </w:r>
      <w:r>
        <w:rPr>
          <w:rFonts w:ascii="Arial" w:hAnsi="Arial" w:cs="Arial"/>
          <w:sz w:val="24"/>
          <w:szCs w:val="24"/>
        </w:rPr>
        <w:tab/>
        <w:t>04/06/2021</w:t>
      </w:r>
    </w:p>
    <w:p w:rsid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t>ΠΕΡΙΦΕΡΕΙΑ ΣΤΕΡΕΑΣ ΕΛΛΑΔΑΣ</w:t>
      </w:r>
    </w:p>
    <w:p w:rsid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t>ΝΟΜΟΣ ΦΘΙΩΤΙΔΑΣ</w:t>
      </w:r>
    </w:p>
    <w:p w:rsidR="00CD7887" w:rsidRPr="00CD7887" w:rsidRDefault="00CD7887" w:rsidP="00CD7887">
      <w:pPr>
        <w:widowControl w:val="0"/>
        <w:tabs>
          <w:tab w:val="left" w:pos="5964"/>
          <w:tab w:val="left" w:pos="7952"/>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t xml:space="preserve">ΔΗΜΟΣ ΔΟΜΟΚΟΥ </w:t>
      </w:r>
      <w:r>
        <w:rPr>
          <w:rFonts w:ascii="Arial" w:hAnsi="Arial" w:cs="Arial"/>
          <w:sz w:val="24"/>
          <w:szCs w:val="24"/>
        </w:rPr>
        <w:tab/>
        <w:t>Αρ. Πρωτοκόλλου:</w:t>
      </w:r>
      <w:r w:rsidRPr="00CD7887">
        <w:rPr>
          <w:rFonts w:ascii="Arial" w:hAnsi="Arial" w:cs="Arial"/>
          <w:sz w:val="24"/>
          <w:szCs w:val="24"/>
        </w:rPr>
        <w:tab/>
        <w:t xml:space="preserve">9487 </w:t>
      </w: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ab/>
      </w:r>
      <w:r w:rsidRPr="00CD7887">
        <w:rPr>
          <w:rFonts w:ascii="Arial" w:hAnsi="Arial" w:cs="Arial"/>
          <w:sz w:val="24"/>
          <w:szCs w:val="24"/>
        </w:rPr>
        <w:tab/>
      </w:r>
    </w:p>
    <w:p w:rsidR="00CD7887" w:rsidRDefault="00CD7887" w:rsidP="00CD7887">
      <w:pPr>
        <w:widowControl w:val="0"/>
        <w:tabs>
          <w:tab w:val="left" w:pos="4402"/>
        </w:tabs>
        <w:autoSpaceDE w:val="0"/>
        <w:autoSpaceDN w:val="0"/>
        <w:adjustRightInd w:val="0"/>
        <w:spacing w:after="0" w:line="240" w:lineRule="auto"/>
        <w:rPr>
          <w:rFonts w:ascii="Arial" w:hAnsi="Arial" w:cs="Arial"/>
          <w:sz w:val="24"/>
          <w:szCs w:val="24"/>
        </w:rPr>
      </w:pPr>
      <w:r w:rsidRPr="00CD7887">
        <w:rPr>
          <w:rFonts w:ascii="Arial" w:hAnsi="Arial" w:cs="Arial"/>
          <w:sz w:val="24"/>
          <w:szCs w:val="24"/>
        </w:rPr>
        <w:t xml:space="preserve">                                                          </w:t>
      </w:r>
      <w:r>
        <w:rPr>
          <w:rFonts w:ascii="Arial" w:hAnsi="Arial" w:cs="Arial"/>
          <w:sz w:val="24"/>
          <w:szCs w:val="24"/>
        </w:rPr>
        <w:t>Ο ΠΡΟΕΔΡΟΣ ΤΗΣ ΟΙΚΟΝΟΜΙΚΗΣ ΕΠΙΤΡΟΠΗΣ</w:t>
      </w:r>
    </w:p>
    <w:p w:rsidR="00CD7887" w:rsidRDefault="00CD7887" w:rsidP="00CD7887">
      <w:pPr>
        <w:widowControl w:val="0"/>
        <w:tabs>
          <w:tab w:val="left" w:pos="6532"/>
        </w:tabs>
        <w:autoSpaceDE w:val="0"/>
        <w:autoSpaceDN w:val="0"/>
        <w:adjustRightInd w:val="0"/>
        <w:spacing w:after="0" w:line="240" w:lineRule="auto"/>
        <w:ind w:left="284"/>
        <w:rPr>
          <w:rFonts w:ascii="Arial" w:hAnsi="Arial" w:cs="Arial"/>
          <w:sz w:val="24"/>
          <w:szCs w:val="24"/>
          <w:u w:val="single"/>
        </w:rPr>
      </w:pPr>
      <w:r w:rsidRPr="00CD7887">
        <w:rPr>
          <w:rFonts w:ascii="Arial" w:hAnsi="Arial" w:cs="Arial"/>
          <w:sz w:val="24"/>
          <w:szCs w:val="24"/>
        </w:rPr>
        <w:tab/>
      </w:r>
      <w:r>
        <w:rPr>
          <w:rFonts w:ascii="Arial" w:hAnsi="Arial" w:cs="Arial"/>
          <w:sz w:val="24"/>
          <w:szCs w:val="24"/>
          <w:u w:val="single"/>
        </w:rPr>
        <w:t>Π Ρ Ο Σ</w:t>
      </w:r>
    </w:p>
    <w:p w:rsidR="00CD7887" w:rsidRPr="00CD7887" w:rsidRDefault="00CD7887" w:rsidP="00CD7887">
      <w:pPr>
        <w:widowControl w:val="0"/>
        <w:tabs>
          <w:tab w:val="left" w:pos="6532"/>
        </w:tabs>
        <w:autoSpaceDE w:val="0"/>
        <w:autoSpaceDN w:val="0"/>
        <w:adjustRightInd w:val="0"/>
        <w:spacing w:after="0" w:line="240" w:lineRule="auto"/>
        <w:ind w:left="284"/>
        <w:rPr>
          <w:rFonts w:ascii="Arial" w:hAnsi="Arial" w:cs="Arial"/>
          <w:sz w:val="24"/>
          <w:szCs w:val="24"/>
        </w:rPr>
      </w:pPr>
    </w:p>
    <w:p w:rsidR="00CD7887" w:rsidRDefault="00CD7887" w:rsidP="00CD7887">
      <w:pPr>
        <w:widowControl w:val="0"/>
        <w:tabs>
          <w:tab w:val="left" w:pos="4686"/>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 xml:space="preserve">                                                     </w:t>
      </w:r>
      <w:r>
        <w:rPr>
          <w:rFonts w:ascii="Arial" w:hAnsi="Arial" w:cs="Arial"/>
          <w:sz w:val="24"/>
          <w:szCs w:val="24"/>
        </w:rPr>
        <w:t>ΤΑ ΜΕΛΗ ΤΗΣ ΟΙΚΟΝΟΜΙΚΗΣ ΕΠΙΤΡΟΠΗΣ</w:t>
      </w:r>
      <w:r>
        <w:rPr>
          <w:rFonts w:ascii="Arial" w:hAnsi="Arial" w:cs="Arial"/>
          <w:sz w:val="24"/>
          <w:szCs w:val="24"/>
        </w:rPr>
        <w:tab/>
      </w:r>
    </w:p>
    <w:p w:rsidR="00CD7887" w:rsidRPr="00CD7887" w:rsidRDefault="00CD7887" w:rsidP="00CD7887">
      <w:pPr>
        <w:widowControl w:val="0"/>
        <w:autoSpaceDE w:val="0"/>
        <w:autoSpaceDN w:val="0"/>
        <w:adjustRightInd w:val="0"/>
        <w:spacing w:after="0" w:line="240" w:lineRule="auto"/>
        <w:ind w:left="284"/>
        <w:rPr>
          <w:rFonts w:ascii="Arial" w:hAnsi="Arial" w:cs="Arial"/>
          <w:sz w:val="24"/>
          <w:szCs w:val="24"/>
        </w:rPr>
      </w:pPr>
    </w:p>
    <w:p w:rsidR="00CD7887" w:rsidRPr="00CD7887" w:rsidRDefault="00CD7887" w:rsidP="00CD7887">
      <w:pPr>
        <w:widowControl w:val="0"/>
        <w:autoSpaceDE w:val="0"/>
        <w:autoSpaceDN w:val="0"/>
        <w:adjustRightInd w:val="0"/>
        <w:spacing w:after="0" w:line="240" w:lineRule="auto"/>
        <w:ind w:left="284"/>
        <w:jc w:val="center"/>
        <w:rPr>
          <w:rFonts w:ascii="Arial" w:hAnsi="Arial" w:cs="Arial"/>
          <w:sz w:val="24"/>
          <w:szCs w:val="24"/>
        </w:rPr>
      </w:pPr>
      <w:r w:rsidRPr="00CD7887">
        <w:rPr>
          <w:rFonts w:ascii="Arial" w:hAnsi="Arial" w:cs="Arial"/>
          <w:sz w:val="24"/>
          <w:szCs w:val="24"/>
        </w:rPr>
        <w:tab/>
      </w:r>
      <w:r>
        <w:rPr>
          <w:rFonts w:ascii="Arial" w:hAnsi="Arial" w:cs="Arial"/>
          <w:sz w:val="24"/>
          <w:szCs w:val="24"/>
          <w:u w:val="single"/>
        </w:rPr>
        <w:t>Π Ρ Ο Σ Κ Λ Η Σ Η</w:t>
      </w: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p>
    <w:p w:rsid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t>Σας προσκαλούμε σε δημόσια συνεδρίαση στην αίθουσα συνεδριάσεων του Δημοτικού Καταστήματος, την 8/6/2021 ημέρα της εβδομάδας Τρίτη και ώρα 11:00 για συζήτηση και λήψη αποφάσεων στα κατωτέρω θέματα:</w:t>
      </w:r>
    </w:p>
    <w:p w:rsidR="00CD7887" w:rsidRPr="00CD7887" w:rsidRDefault="00CD7887" w:rsidP="00CD7887">
      <w:pPr>
        <w:widowControl w:val="0"/>
        <w:tabs>
          <w:tab w:val="left" w:pos="5680"/>
          <w:tab w:val="left" w:pos="7384"/>
        </w:tabs>
        <w:autoSpaceDE w:val="0"/>
        <w:autoSpaceDN w:val="0"/>
        <w:adjustRightInd w:val="0"/>
        <w:spacing w:after="0" w:line="240" w:lineRule="auto"/>
        <w:rPr>
          <w:rFonts w:ascii="Arial" w:hAnsi="Arial" w:cs="Arial"/>
          <w:sz w:val="24"/>
          <w:szCs w:val="24"/>
          <w:lang w:val="en-US"/>
        </w:rPr>
      </w:pP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 xml:space="preserve">Θέμα </w:t>
      </w:r>
      <w:r w:rsidRPr="00CD7887">
        <w:rPr>
          <w:rFonts w:ascii="Arial" w:hAnsi="Arial" w:cs="Arial"/>
          <w:sz w:val="24"/>
          <w:szCs w:val="24"/>
        </w:rPr>
        <w:t>1</w:t>
      </w:r>
      <w:r>
        <w:rPr>
          <w:rFonts w:ascii="Arial" w:hAnsi="Arial" w:cs="Arial"/>
          <w:sz w:val="24"/>
          <w:szCs w:val="24"/>
          <w:lang w:val="en-US"/>
        </w:rPr>
        <w:t>o</w:t>
      </w:r>
      <w:r w:rsidRPr="00CD7887">
        <w:rPr>
          <w:rFonts w:ascii="Arial" w:hAnsi="Arial" w:cs="Arial"/>
          <w:sz w:val="24"/>
          <w:szCs w:val="24"/>
        </w:rPr>
        <w:t>: Έγκριση σύναψης Δημόσιας Σύμβασης Παροχής Υπηρεσιών Καθαριότητας σύμφωνα με τις διατάξεις του άρθρου 61 του Ν.3979/2011 παράγραφος 1, όπως αυτή έχει αντικατασταθεί με το άρθρο 117 του Ν.4674/2020</w:t>
      </w: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 xml:space="preserve">Θέμα </w:t>
      </w:r>
      <w:r w:rsidRPr="00CD7887">
        <w:rPr>
          <w:rFonts w:ascii="Arial" w:hAnsi="Arial" w:cs="Arial"/>
          <w:sz w:val="24"/>
          <w:szCs w:val="24"/>
        </w:rPr>
        <w:t>2</w:t>
      </w:r>
      <w:r>
        <w:rPr>
          <w:rFonts w:ascii="Arial" w:hAnsi="Arial" w:cs="Arial"/>
          <w:sz w:val="24"/>
          <w:szCs w:val="24"/>
          <w:lang w:val="en-US"/>
        </w:rPr>
        <w:t>o</w:t>
      </w:r>
      <w:r w:rsidRPr="00CD7887">
        <w:rPr>
          <w:rFonts w:ascii="Arial" w:hAnsi="Arial" w:cs="Arial"/>
          <w:sz w:val="24"/>
          <w:szCs w:val="24"/>
        </w:rPr>
        <w:t xml:space="preserve">: Έγκριση πρακτικών Ανοιχτού Ηλεκτρονικού Διαγωνισμού για την «ΠΡΟΜΗΘΕΙΑ ΜΗΧΑΝΗΜΑΤΟΣ ΕΡΓΟΥ ΚΑΙ ΣΥΝΟΔΕΥΤΙΚΟΥ ΕΞΟΠΛΙΣΜΟΥ ΔΗΜΟΥ ΔΟΜΟΚΟΥ» </w:t>
      </w:r>
      <w:proofErr w:type="spellStart"/>
      <w:r w:rsidRPr="00CD7887">
        <w:rPr>
          <w:rFonts w:ascii="Arial" w:hAnsi="Arial" w:cs="Arial"/>
          <w:sz w:val="24"/>
          <w:szCs w:val="24"/>
        </w:rPr>
        <w:t>Α)Πρακτικό</w:t>
      </w:r>
      <w:proofErr w:type="spellEnd"/>
      <w:r w:rsidRPr="00CD7887">
        <w:rPr>
          <w:rFonts w:ascii="Arial" w:hAnsi="Arial" w:cs="Arial"/>
          <w:sz w:val="24"/>
          <w:szCs w:val="24"/>
        </w:rPr>
        <w:t xml:space="preserve"> 1ο αποσφράγισης και ελέγχου </w:t>
      </w:r>
      <w:proofErr w:type="spellStart"/>
      <w:r w:rsidRPr="00CD7887">
        <w:rPr>
          <w:rFonts w:ascii="Arial" w:hAnsi="Arial" w:cs="Arial"/>
          <w:sz w:val="24"/>
          <w:szCs w:val="24"/>
        </w:rPr>
        <w:t>υποφακέλων</w:t>
      </w:r>
      <w:proofErr w:type="spellEnd"/>
      <w:r w:rsidRPr="00CD7887">
        <w:rPr>
          <w:rFonts w:ascii="Arial" w:hAnsi="Arial" w:cs="Arial"/>
          <w:sz w:val="24"/>
          <w:szCs w:val="24"/>
        </w:rPr>
        <w:t xml:space="preserve">: "Δικαιολογητικά Συμμετοχής" - "Τεχνική Προσφορά" Β) Πρακτικό 2ο αποσφράγισης και ελέγχου </w:t>
      </w:r>
      <w:proofErr w:type="spellStart"/>
      <w:r w:rsidRPr="00CD7887">
        <w:rPr>
          <w:rFonts w:ascii="Arial" w:hAnsi="Arial" w:cs="Arial"/>
          <w:sz w:val="24"/>
          <w:szCs w:val="24"/>
        </w:rPr>
        <w:t>υποφακέλων</w:t>
      </w:r>
      <w:proofErr w:type="spellEnd"/>
      <w:r w:rsidRPr="00CD7887">
        <w:rPr>
          <w:rFonts w:ascii="Arial" w:hAnsi="Arial" w:cs="Arial"/>
          <w:sz w:val="24"/>
          <w:szCs w:val="24"/>
        </w:rPr>
        <w:t>: "Οικονομική Προσφορά"</w:t>
      </w: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 xml:space="preserve">Θέμα </w:t>
      </w:r>
      <w:r w:rsidRPr="00CD7887">
        <w:rPr>
          <w:rFonts w:ascii="Arial" w:hAnsi="Arial" w:cs="Arial"/>
          <w:sz w:val="24"/>
          <w:szCs w:val="24"/>
        </w:rPr>
        <w:t>3</w:t>
      </w:r>
      <w:r>
        <w:rPr>
          <w:rFonts w:ascii="Arial" w:hAnsi="Arial" w:cs="Arial"/>
          <w:sz w:val="24"/>
          <w:szCs w:val="24"/>
          <w:lang w:val="en-US"/>
        </w:rPr>
        <w:t>o</w:t>
      </w:r>
      <w:r w:rsidRPr="00CD7887">
        <w:rPr>
          <w:rFonts w:ascii="Arial" w:hAnsi="Arial" w:cs="Arial"/>
          <w:sz w:val="24"/>
          <w:szCs w:val="24"/>
        </w:rPr>
        <w:t xml:space="preserve">: Έγκριση υποβολής πρότασης με τίτλο «Μελέτες Αγροτικής Οδοποιίας &amp; Ανάπλασης Κεντρικών Οδών Δήμου Δομοκού» στο πλαίσιο της με αρ. </w:t>
      </w:r>
      <w:proofErr w:type="spellStart"/>
      <w:r w:rsidRPr="00CD7887">
        <w:rPr>
          <w:rFonts w:ascii="Arial" w:hAnsi="Arial" w:cs="Arial"/>
          <w:sz w:val="24"/>
          <w:szCs w:val="24"/>
        </w:rPr>
        <w:t>πρωτ</w:t>
      </w:r>
      <w:proofErr w:type="spellEnd"/>
      <w:r w:rsidRPr="00CD7887">
        <w:rPr>
          <w:rFonts w:ascii="Arial" w:hAnsi="Arial" w:cs="Arial"/>
          <w:sz w:val="24"/>
          <w:szCs w:val="24"/>
        </w:rPr>
        <w:t xml:space="preserve">. 14577/24-7-2020 (ΑΔΑ Ψ6ΘΞ46ΜΤΛ6-1ΩΕ) Πρόσκλησης ΑΤ09 της Ειδικής Υπηρεσίας Διαχείρισης και Εφαρμογής του Υπουργείου Εσωτερικών (ΕΥΔΕ ΥΠΕΣ), όπως τροποποιήθηκε με την 5η τροποποίηση στις 24/5/2021 (αρ. </w:t>
      </w:r>
      <w:proofErr w:type="spellStart"/>
      <w:r w:rsidRPr="00CD7887">
        <w:rPr>
          <w:rFonts w:ascii="Arial" w:hAnsi="Arial" w:cs="Arial"/>
          <w:sz w:val="24"/>
          <w:szCs w:val="24"/>
        </w:rPr>
        <w:t>πρωτ</w:t>
      </w:r>
      <w:proofErr w:type="spellEnd"/>
      <w:r w:rsidRPr="00CD7887">
        <w:rPr>
          <w:rFonts w:ascii="Arial" w:hAnsi="Arial" w:cs="Arial"/>
          <w:sz w:val="24"/>
          <w:szCs w:val="24"/>
        </w:rPr>
        <w:t>. 9120/ΑΔΑ 680Ρ46ΜΤΛ6-83Η)</w:t>
      </w: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p>
    <w:p w:rsidR="00CD7887" w:rsidRPr="00CD7887" w:rsidRDefault="00CD7887" w:rsidP="00CD7887">
      <w:pPr>
        <w:widowControl w:val="0"/>
        <w:tabs>
          <w:tab w:val="left" w:pos="5680"/>
          <w:tab w:val="left" w:pos="7384"/>
        </w:tabs>
        <w:autoSpaceDE w:val="0"/>
        <w:autoSpaceDN w:val="0"/>
        <w:adjustRightInd w:val="0"/>
        <w:spacing w:after="0" w:line="240" w:lineRule="auto"/>
        <w:ind w:left="284"/>
        <w:rPr>
          <w:rFonts w:ascii="Arial" w:hAnsi="Arial" w:cs="Arial"/>
          <w:sz w:val="24"/>
          <w:szCs w:val="24"/>
        </w:rPr>
      </w:pPr>
      <w:r w:rsidRPr="00CD7887">
        <w:rPr>
          <w:rFonts w:ascii="Arial" w:hAnsi="Arial" w:cs="Arial"/>
          <w:sz w:val="24"/>
          <w:szCs w:val="24"/>
        </w:rPr>
        <w:t xml:space="preserve">Θέμα </w:t>
      </w:r>
      <w:r w:rsidRPr="00CD7887">
        <w:rPr>
          <w:rFonts w:ascii="Arial" w:hAnsi="Arial" w:cs="Arial"/>
          <w:sz w:val="24"/>
          <w:szCs w:val="24"/>
        </w:rPr>
        <w:t>4</w:t>
      </w:r>
      <w:r>
        <w:rPr>
          <w:rFonts w:ascii="Arial" w:hAnsi="Arial" w:cs="Arial"/>
          <w:sz w:val="24"/>
          <w:szCs w:val="24"/>
          <w:lang w:val="en-US"/>
        </w:rPr>
        <w:t>o</w:t>
      </w:r>
      <w:r w:rsidRPr="00CD7887">
        <w:rPr>
          <w:rFonts w:ascii="Arial" w:hAnsi="Arial" w:cs="Arial"/>
          <w:sz w:val="24"/>
          <w:szCs w:val="24"/>
        </w:rPr>
        <w:t>: Ορισμός Δικηγόρου για την κατάθεση στο Εφετείο Λαμίας αίτησης - κλήσης για την επαναφορά και τον επαναπροσδιορισμό προς εκδίκαση της από 10.10.2018 έφεσης του Δήμου Δομοκού, της από 25.7.2018 έφεσης του ΣΥΝΠΕ και της από 26.7.2018 έφεσης ανώνυμης εταιρίας «ΕΡΓΑ Ο.Σ.Ε. Α.Ε.»</w:t>
      </w:r>
    </w:p>
    <w:p w:rsidR="00196C01" w:rsidRPr="00CD7887" w:rsidRDefault="00196C01" w:rsidP="00CD7887">
      <w:pPr>
        <w:widowControl w:val="0"/>
        <w:tabs>
          <w:tab w:val="left" w:pos="3408"/>
          <w:tab w:val="left" w:pos="5680"/>
          <w:tab w:val="left" w:pos="5964"/>
        </w:tabs>
        <w:autoSpaceDE w:val="0"/>
        <w:autoSpaceDN w:val="0"/>
        <w:adjustRightInd w:val="0"/>
        <w:spacing w:after="0" w:line="240" w:lineRule="auto"/>
        <w:ind w:right="1022"/>
        <w:rPr>
          <w:rFonts w:ascii="Arial" w:hAnsi="Arial" w:cs="Arial"/>
        </w:rPr>
      </w:pPr>
    </w:p>
    <w:p w:rsidR="00196C01" w:rsidRPr="00196C01" w:rsidRDefault="00196C01" w:rsidP="00196C01">
      <w:pPr>
        <w:widowControl w:val="0"/>
        <w:tabs>
          <w:tab w:val="left" w:pos="3408"/>
          <w:tab w:val="left" w:pos="5680"/>
          <w:tab w:val="left" w:pos="5964"/>
        </w:tabs>
        <w:autoSpaceDE w:val="0"/>
        <w:autoSpaceDN w:val="0"/>
        <w:adjustRightInd w:val="0"/>
        <w:spacing w:after="0" w:line="240" w:lineRule="auto"/>
        <w:ind w:left="426" w:right="1022"/>
        <w:rPr>
          <w:rFonts w:ascii="Arial" w:hAnsi="Arial" w:cs="Arial"/>
        </w:rPr>
      </w:pPr>
    </w:p>
    <w:p w:rsidR="00196C01" w:rsidRPr="00196C01" w:rsidRDefault="00196C01" w:rsidP="00196C01">
      <w:pPr>
        <w:widowControl w:val="0"/>
        <w:tabs>
          <w:tab w:val="left" w:pos="3408"/>
          <w:tab w:val="left" w:pos="5680"/>
          <w:tab w:val="left" w:pos="5964"/>
        </w:tabs>
        <w:autoSpaceDE w:val="0"/>
        <w:autoSpaceDN w:val="0"/>
        <w:adjustRightInd w:val="0"/>
        <w:spacing w:after="0" w:line="240" w:lineRule="auto"/>
        <w:ind w:left="426" w:right="1022"/>
        <w:rPr>
          <w:rFonts w:ascii="Arial" w:hAnsi="Arial" w:cs="Arial"/>
        </w:rPr>
      </w:pPr>
    </w:p>
    <w:p w:rsidR="00196C01" w:rsidRPr="00CD7887" w:rsidRDefault="00196C01" w:rsidP="00CD7887">
      <w:pPr>
        <w:widowControl w:val="0"/>
        <w:tabs>
          <w:tab w:val="left" w:pos="7100"/>
        </w:tabs>
        <w:autoSpaceDE w:val="0"/>
        <w:autoSpaceDN w:val="0"/>
        <w:adjustRightInd w:val="0"/>
        <w:spacing w:after="0" w:line="240" w:lineRule="auto"/>
        <w:ind w:left="426" w:right="66"/>
        <w:rPr>
          <w:rFonts w:ascii="Arial" w:hAnsi="Arial" w:cs="Arial"/>
        </w:rPr>
      </w:pPr>
      <w:r w:rsidRPr="00196C01">
        <w:rPr>
          <w:rFonts w:ascii="Arial" w:hAnsi="Arial" w:cs="Arial"/>
        </w:rPr>
        <w:t xml:space="preserve">                                                                                        </w:t>
      </w:r>
      <w:r w:rsidRPr="00196C01">
        <w:rPr>
          <w:rFonts w:ascii="Arial" w:hAnsi="Arial" w:cs="Arial"/>
        </w:rPr>
        <w:t>Ο ΠΡΟΕΔΡΟΣ ΤΗΣ Ο.Ε.</w:t>
      </w:r>
    </w:p>
    <w:p w:rsidR="00196C01" w:rsidRPr="00196C01" w:rsidRDefault="00196C01" w:rsidP="00196C01">
      <w:pPr>
        <w:widowControl w:val="0"/>
        <w:tabs>
          <w:tab w:val="left" w:pos="7100"/>
        </w:tabs>
        <w:autoSpaceDE w:val="0"/>
        <w:autoSpaceDN w:val="0"/>
        <w:adjustRightInd w:val="0"/>
        <w:spacing w:after="0" w:line="240" w:lineRule="auto"/>
        <w:ind w:left="426" w:right="66"/>
        <w:rPr>
          <w:rFonts w:ascii="Arial" w:hAnsi="Arial" w:cs="Arial"/>
        </w:rPr>
      </w:pPr>
    </w:p>
    <w:p w:rsidR="00196C01" w:rsidRPr="00196C01" w:rsidRDefault="00196C01" w:rsidP="00196C01">
      <w:pPr>
        <w:widowControl w:val="0"/>
        <w:tabs>
          <w:tab w:val="left" w:pos="7100"/>
        </w:tabs>
        <w:autoSpaceDE w:val="0"/>
        <w:autoSpaceDN w:val="0"/>
        <w:adjustRightInd w:val="0"/>
        <w:spacing w:after="0" w:line="240" w:lineRule="auto"/>
        <w:ind w:left="426" w:right="66"/>
        <w:rPr>
          <w:rFonts w:ascii="Arial" w:hAnsi="Arial" w:cs="Arial"/>
        </w:rPr>
      </w:pPr>
    </w:p>
    <w:p w:rsidR="00196C01" w:rsidRPr="00196C01" w:rsidRDefault="00196C01" w:rsidP="00196C01">
      <w:pPr>
        <w:widowControl w:val="0"/>
        <w:tabs>
          <w:tab w:val="left" w:pos="7100"/>
          <w:tab w:val="left" w:pos="7242"/>
        </w:tabs>
        <w:autoSpaceDE w:val="0"/>
        <w:autoSpaceDN w:val="0"/>
        <w:adjustRightInd w:val="0"/>
        <w:spacing w:after="0" w:line="240" w:lineRule="auto"/>
        <w:ind w:left="426" w:right="66"/>
        <w:rPr>
          <w:rFonts w:ascii="Arial" w:hAnsi="Arial" w:cs="Arial"/>
        </w:rPr>
      </w:pPr>
      <w:r w:rsidRPr="00CD7887">
        <w:rPr>
          <w:rFonts w:ascii="Arial" w:hAnsi="Arial" w:cs="Arial"/>
        </w:rPr>
        <w:t xml:space="preserve">                                                                                        </w:t>
      </w:r>
      <w:r w:rsidRPr="00196C01">
        <w:rPr>
          <w:rFonts w:ascii="Arial" w:hAnsi="Arial" w:cs="Arial"/>
        </w:rPr>
        <w:t xml:space="preserve">ΛΙΟΛΙΟΣ ΧΑΡΑΛΑΜΠΟΣ </w:t>
      </w:r>
    </w:p>
    <w:p w:rsidR="00196C01" w:rsidRPr="00196C01" w:rsidRDefault="00196C01" w:rsidP="00196C01">
      <w:pPr>
        <w:widowControl w:val="0"/>
        <w:tabs>
          <w:tab w:val="left" w:pos="3408"/>
          <w:tab w:val="left" w:pos="5680"/>
          <w:tab w:val="left" w:pos="5964"/>
        </w:tabs>
        <w:autoSpaceDE w:val="0"/>
        <w:autoSpaceDN w:val="0"/>
        <w:adjustRightInd w:val="0"/>
        <w:spacing w:after="0" w:line="240" w:lineRule="auto"/>
        <w:ind w:left="426" w:right="1022"/>
        <w:jc w:val="right"/>
        <w:rPr>
          <w:rFonts w:ascii="Arial" w:hAnsi="Arial" w:cs="Arial"/>
        </w:rPr>
      </w:pPr>
    </w:p>
    <w:p w:rsidR="00286CF3" w:rsidRPr="00CD7887" w:rsidRDefault="00286CF3" w:rsidP="00196C01">
      <w:pPr>
        <w:ind w:right="-7"/>
        <w:rPr>
          <w:lang w:val="en-US"/>
        </w:rPr>
      </w:pPr>
      <w:bookmarkStart w:id="0" w:name="_GoBack"/>
      <w:bookmarkEnd w:id="0"/>
    </w:p>
    <w:sectPr w:rsidR="00286CF3" w:rsidRPr="00CD7887" w:rsidSect="00CD7887">
      <w:pgSz w:w="12240" w:h="15840"/>
      <w:pgMar w:top="568" w:right="964"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01"/>
    <w:rsid w:val="00196C01"/>
    <w:rsid w:val="00286CF3"/>
    <w:rsid w:val="00CD78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6C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6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6C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6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Papapostolou</dc:creator>
  <cp:lastModifiedBy>Euaggelia Papapostolou</cp:lastModifiedBy>
  <cp:revision>2</cp:revision>
  <dcterms:created xsi:type="dcterms:W3CDTF">2021-11-23T15:37:00Z</dcterms:created>
  <dcterms:modified xsi:type="dcterms:W3CDTF">2021-11-23T15:37:00Z</dcterms:modified>
</cp:coreProperties>
</file>