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54" w:rsidRDefault="002E6254" w:rsidP="002E6254">
      <w:pPr>
        <w:ind w:left="-993"/>
        <w:jc w:val="center"/>
        <w:rPr>
          <w:lang w:val="en-US"/>
        </w:rPr>
      </w:pPr>
      <w:r>
        <w:rPr>
          <w:rFonts w:ascii="Arial" w:hAnsi="Arial" w:cs="Arial"/>
          <w:b/>
          <w:noProof/>
          <w:color w:val="0000FF"/>
          <w:sz w:val="17"/>
          <w:szCs w:val="17"/>
          <w:lang w:eastAsia="el-GR"/>
        </w:rPr>
        <w:drawing>
          <wp:inline distT="0" distB="0" distL="0" distR="0">
            <wp:extent cx="530225" cy="798830"/>
            <wp:effectExtent l="19050" t="0" r="3175" b="0"/>
            <wp:docPr id="1" name="Εικόνα 1">
              <a:hlinkClick xmlns:a="http://schemas.openxmlformats.org/drawingml/2006/main" r:id="rId4" tooltip="Αρχική Σελίδα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>
                      <a:hlinkClick r:id="rId4" tooltip="Αρχική Σελίδα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523" w:rsidRDefault="002E6254" w:rsidP="002E6254">
      <w:pPr>
        <w:ind w:left="-993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ΑΝΑΚΟΙΝΩΣΗ</w:t>
      </w:r>
    </w:p>
    <w:p w:rsidR="002E6254" w:rsidRDefault="002E6254" w:rsidP="002E6254">
      <w:pPr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Οι δικαιούχοι της δράσης </w:t>
      </w:r>
      <w:r w:rsidRPr="002E6254">
        <w:rPr>
          <w:b/>
          <w:sz w:val="32"/>
          <w:szCs w:val="32"/>
        </w:rPr>
        <w:t xml:space="preserve">«ΠΡΟΣΒΑΣΗ ΤΩΝ ΜΟΝΙΜΩΝ ΚΑΤΟΙΚΩΝ ΤΩΝ ΠΕΡΙΟΧΩΝ ΕΚΤΟΣ ΤΗΛΕΟΠΤΙΚΗΣ ΚΑΛΥΨΗΣ ΣΤΟΥΣ ΕΛΛΗΝΙΚΟΥΣ ΤΗΛΕΟΠΤΙΚΟΥΣ </w:t>
      </w:r>
      <w:r w:rsidR="000F7AEC">
        <w:rPr>
          <w:b/>
          <w:sz w:val="32"/>
          <w:szCs w:val="32"/>
        </w:rPr>
        <w:t>ΣΤ</w:t>
      </w:r>
      <w:r w:rsidRPr="002E6254">
        <w:rPr>
          <w:b/>
          <w:sz w:val="32"/>
          <w:szCs w:val="32"/>
        </w:rPr>
        <w:t>ΑΘΜΟΥΣ ΕΛΕΥΘΕΡΗΣ ΛΗΨΗΣ ΕΘΝΙΚΗΣ ΕΜΒΕΛΕΙΑΣ»</w:t>
      </w:r>
      <w:r>
        <w:rPr>
          <w:b/>
          <w:sz w:val="32"/>
          <w:szCs w:val="32"/>
        </w:rPr>
        <w:t xml:space="preserve"> </w:t>
      </w:r>
      <w:r w:rsidRPr="002E6254">
        <w:rPr>
          <w:sz w:val="32"/>
          <w:szCs w:val="32"/>
        </w:rPr>
        <w:t xml:space="preserve">που επιθυμούν </w:t>
      </w:r>
      <w:r>
        <w:rPr>
          <w:sz w:val="32"/>
          <w:szCs w:val="32"/>
        </w:rPr>
        <w:t xml:space="preserve">να </w:t>
      </w:r>
      <w:r w:rsidRPr="002E6254">
        <w:rPr>
          <w:b/>
          <w:sz w:val="32"/>
          <w:szCs w:val="32"/>
          <w:u w:val="single"/>
        </w:rPr>
        <w:t>μην εξυπηρετηθούν</w:t>
      </w:r>
      <w:r>
        <w:rPr>
          <w:sz w:val="32"/>
          <w:szCs w:val="32"/>
        </w:rPr>
        <w:t xml:space="preserve"> από τον </w:t>
      </w:r>
      <w:proofErr w:type="spellStart"/>
      <w:r>
        <w:rPr>
          <w:sz w:val="32"/>
          <w:szCs w:val="32"/>
        </w:rPr>
        <w:t>πάροχο</w:t>
      </w:r>
      <w:proofErr w:type="spellEnd"/>
      <w:r>
        <w:rPr>
          <w:sz w:val="32"/>
          <w:szCs w:val="32"/>
        </w:rPr>
        <w:t xml:space="preserve"> της πρώτης επιλογής τους αλλά από τον εναλλακτικό </w:t>
      </w:r>
      <w:proofErr w:type="spellStart"/>
      <w:r>
        <w:rPr>
          <w:sz w:val="32"/>
          <w:szCs w:val="32"/>
        </w:rPr>
        <w:t>πάροχο</w:t>
      </w:r>
      <w:proofErr w:type="spellEnd"/>
      <w:r>
        <w:rPr>
          <w:sz w:val="32"/>
          <w:szCs w:val="32"/>
        </w:rPr>
        <w:t xml:space="preserve"> που έχουν ήδη επιλέξει θα πρέπει να υποβάλλουν </w:t>
      </w:r>
      <w:r w:rsidRPr="00B2480E">
        <w:rPr>
          <w:b/>
          <w:sz w:val="32"/>
          <w:szCs w:val="32"/>
        </w:rPr>
        <w:t>υπεύθυνη δήλωση θεωρημένη για το γνήσιο της υπογραφής</w:t>
      </w:r>
      <w:r>
        <w:rPr>
          <w:sz w:val="32"/>
          <w:szCs w:val="32"/>
        </w:rPr>
        <w:t xml:space="preserve"> στο γραφείο όπου υπέβαλλαν την αρχική τους αίτηση.</w:t>
      </w:r>
    </w:p>
    <w:p w:rsidR="002E6254" w:rsidRDefault="00A72DEB" w:rsidP="002E6254">
      <w:pPr>
        <w:ind w:left="-993"/>
        <w:jc w:val="both"/>
        <w:rPr>
          <w:sz w:val="32"/>
          <w:szCs w:val="32"/>
        </w:rPr>
      </w:pPr>
      <w:r>
        <w:rPr>
          <w:sz w:val="32"/>
          <w:szCs w:val="32"/>
        </w:rPr>
        <w:t>Όσοι μόνιμοι κάτοικοι των παρακάτω περιοχών επιθυμούν να ενταχθούν στη δράση</w:t>
      </w:r>
      <w:r w:rsidR="002E625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και </w:t>
      </w:r>
      <w:r w:rsidR="002E6254">
        <w:rPr>
          <w:sz w:val="32"/>
          <w:szCs w:val="32"/>
        </w:rPr>
        <w:t>δεν έχουν ακόμα υποβάλλει αίτηση</w:t>
      </w:r>
      <w:r>
        <w:rPr>
          <w:sz w:val="32"/>
          <w:szCs w:val="32"/>
        </w:rPr>
        <w:t>,</w:t>
      </w:r>
      <w:r w:rsidR="002E625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το πρόγραμμα έχει πάρει παράταση έως και την </w:t>
      </w:r>
      <w:r w:rsidRPr="00A72DEB">
        <w:rPr>
          <w:b/>
          <w:sz w:val="32"/>
          <w:szCs w:val="32"/>
        </w:rPr>
        <w:t>19/12/2020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με δυνατότητα υποβολής νέας αίτησης μέχρι την ημερομηνία αυτή.</w:t>
      </w:r>
    </w:p>
    <w:tbl>
      <w:tblPr>
        <w:tblStyle w:val="a4"/>
        <w:tblW w:w="0" w:type="auto"/>
        <w:tblInd w:w="-993" w:type="dxa"/>
        <w:tblLook w:val="04A0"/>
      </w:tblPr>
      <w:tblGrid>
        <w:gridCol w:w="5062"/>
        <w:gridCol w:w="5063"/>
        <w:gridCol w:w="5063"/>
      </w:tblGrid>
      <w:tr w:rsidR="00A72DEB" w:rsidTr="00A72DEB">
        <w:trPr>
          <w:trHeight w:val="454"/>
        </w:trPr>
        <w:tc>
          <w:tcPr>
            <w:tcW w:w="5062" w:type="dxa"/>
          </w:tcPr>
          <w:p w:rsidR="00A72DEB" w:rsidRPr="000F7AEC" w:rsidRDefault="00A72DEB" w:rsidP="00A72DEB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0F7AEC">
              <w:rPr>
                <w:b/>
                <w:sz w:val="24"/>
                <w:szCs w:val="24"/>
              </w:rPr>
              <w:t>Δ.Ε. ΔΟΜΟΚΟΥ</w:t>
            </w:r>
          </w:p>
        </w:tc>
        <w:tc>
          <w:tcPr>
            <w:tcW w:w="5063" w:type="dxa"/>
          </w:tcPr>
          <w:p w:rsidR="00A72DEB" w:rsidRPr="000F7AEC" w:rsidRDefault="00A72DEB" w:rsidP="00A72DEB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0F7AEC">
              <w:rPr>
                <w:b/>
                <w:sz w:val="24"/>
                <w:szCs w:val="24"/>
              </w:rPr>
              <w:t>Δ.Ε. ΞΥΝΙΑΔΟΣ</w:t>
            </w:r>
          </w:p>
        </w:tc>
        <w:tc>
          <w:tcPr>
            <w:tcW w:w="5063" w:type="dxa"/>
          </w:tcPr>
          <w:p w:rsidR="00A72DEB" w:rsidRPr="000F7AEC" w:rsidRDefault="000F7AEC" w:rsidP="00A72DEB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Δ.Ε. ΘΕΣΣΑΛΙΩΤ</w:t>
            </w:r>
            <w:r w:rsidR="00A72DEB" w:rsidRPr="000F7AEC">
              <w:rPr>
                <w:b/>
                <w:sz w:val="24"/>
                <w:szCs w:val="24"/>
              </w:rPr>
              <w:t>ΙΔΟΣ</w:t>
            </w:r>
          </w:p>
        </w:tc>
      </w:tr>
      <w:tr w:rsidR="00A72DEB" w:rsidTr="00A72DEB">
        <w:trPr>
          <w:trHeight w:val="454"/>
        </w:trPr>
        <w:tc>
          <w:tcPr>
            <w:tcW w:w="5062" w:type="dxa"/>
          </w:tcPr>
          <w:p w:rsidR="00A72DEB" w:rsidRDefault="00A72DEB" w:rsidP="00A72DEB">
            <w:pPr>
              <w:spacing w:after="0"/>
              <w:jc w:val="both"/>
              <w:rPr>
                <w:sz w:val="24"/>
                <w:szCs w:val="24"/>
              </w:rPr>
            </w:pPr>
            <w:r w:rsidRPr="00A72DEB">
              <w:rPr>
                <w:sz w:val="24"/>
                <w:szCs w:val="24"/>
              </w:rPr>
              <w:t>ΤΟΠ. ΚΟΙΝ. ΒΟΥΖΙΟΥ</w:t>
            </w:r>
          </w:p>
          <w:p w:rsidR="00A72DEB" w:rsidRDefault="00A72DEB" w:rsidP="00A72DE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ΤΟΠ. ΚΟΙΝ. ΚΑΡΥΩΝ</w:t>
            </w:r>
          </w:p>
          <w:p w:rsidR="00A72DEB" w:rsidRDefault="00A72DEB" w:rsidP="00A72DE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ΤΟΠ. ΚΟΙΝ. ΜΑΝΤΑΣΙΑΣ</w:t>
            </w:r>
          </w:p>
          <w:p w:rsidR="00A72DEB" w:rsidRDefault="00A72DEB" w:rsidP="00A72DE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ΤΟΠ. ΚΟΙΝ. ΜΕΛΙΤΑΙΑΣ</w:t>
            </w:r>
          </w:p>
          <w:p w:rsidR="00A72DEB" w:rsidRDefault="00A72DEB" w:rsidP="00A72DE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ΤΟΠ. ΚΟΙΝ. ΝΕΟΧΩΡΙΟΥ</w:t>
            </w:r>
          </w:p>
          <w:p w:rsidR="00A72DEB" w:rsidRDefault="00A72DEB" w:rsidP="00A72DE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ΤΟΠ. ΚΟΙΝ. ΠΟΛΥΔΕΝΔΡΙΟΥ</w:t>
            </w:r>
          </w:p>
          <w:p w:rsidR="00A72DEB" w:rsidRPr="00A72DEB" w:rsidRDefault="005B50D7" w:rsidP="00A72DE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ΤΟΠ. ΚΟΙΝ. ΦΥΛΙΑΔΩΝΑΣ</w:t>
            </w:r>
          </w:p>
        </w:tc>
        <w:tc>
          <w:tcPr>
            <w:tcW w:w="5063" w:type="dxa"/>
          </w:tcPr>
          <w:p w:rsidR="00A72DEB" w:rsidRDefault="005B50D7" w:rsidP="00A72DE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ΤΟΠ. ΚΟΙΝ. ΑΓ. ΓΕΩΡΓΙΟΥ</w:t>
            </w:r>
          </w:p>
          <w:p w:rsidR="005B50D7" w:rsidRDefault="005B50D7" w:rsidP="00A72DE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ΤΟΠ. ΚΟΙΝ. ΚΟΡΟΜΗΛΙΑΣ</w:t>
            </w:r>
          </w:p>
          <w:p w:rsidR="005B50D7" w:rsidRDefault="005B50D7" w:rsidP="00A72DE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ΤΟΠ. ΚΟΙΝ. ΜΑΚΡΥΡΡΑΧΗΣ</w:t>
            </w:r>
          </w:p>
          <w:p w:rsidR="005B50D7" w:rsidRDefault="005B50D7" w:rsidP="00A72DE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ΛΟΥΤΡΑ ΚΑΪΤΣΑΣ</w:t>
            </w:r>
          </w:p>
          <w:p w:rsidR="005B50D7" w:rsidRDefault="005B50D7" w:rsidP="00A72DE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ΤΟΠ. ΚΟΙΝ. ΟΜΒΡΙΑΚΗΣ</w:t>
            </w:r>
          </w:p>
          <w:p w:rsidR="005B50D7" w:rsidRPr="00A72DEB" w:rsidRDefault="005B50D7" w:rsidP="00A72DE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ΤΟΠ. ΚΟΙΝ. ΠΑΝΑΓΙΑΣ</w:t>
            </w:r>
          </w:p>
        </w:tc>
        <w:tc>
          <w:tcPr>
            <w:tcW w:w="5063" w:type="dxa"/>
          </w:tcPr>
          <w:p w:rsidR="00A72DEB" w:rsidRPr="00A72DEB" w:rsidRDefault="005B50D7" w:rsidP="00A72DE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ΤΟΠ. ΚΟΙΝ. ΒΑΡΔΑΛΗΣ</w:t>
            </w:r>
          </w:p>
        </w:tc>
      </w:tr>
    </w:tbl>
    <w:p w:rsidR="002E6254" w:rsidRDefault="002E6254" w:rsidP="005B50D7">
      <w:pPr>
        <w:jc w:val="both"/>
        <w:rPr>
          <w:sz w:val="32"/>
          <w:szCs w:val="32"/>
        </w:rPr>
      </w:pPr>
    </w:p>
    <w:p w:rsidR="002E6254" w:rsidRPr="005B50D7" w:rsidRDefault="002E6254" w:rsidP="002E6254">
      <w:pPr>
        <w:spacing w:after="0" w:line="240" w:lineRule="auto"/>
        <w:ind w:left="-992"/>
        <w:jc w:val="both"/>
      </w:pPr>
      <w:r w:rsidRPr="005B50D7">
        <w:t>Για περισσότερες πληροφορίες επικοινωνήστε τηλεφωνικά</w:t>
      </w:r>
      <w:r w:rsidR="005B50D7">
        <w:t>:</w:t>
      </w:r>
    </w:p>
    <w:p w:rsidR="002E6254" w:rsidRPr="005B50D7" w:rsidRDefault="002E6254" w:rsidP="002E6254">
      <w:pPr>
        <w:spacing w:after="0" w:line="240" w:lineRule="auto"/>
        <w:ind w:left="-992"/>
        <w:jc w:val="both"/>
      </w:pPr>
      <w:r w:rsidRPr="005B50D7">
        <w:t xml:space="preserve">ΚΕΠ Δ.Ε. ΔΟΜΟΚΟΥ </w:t>
      </w:r>
      <w:r w:rsidRPr="00654E80">
        <w:rPr>
          <w:b/>
        </w:rPr>
        <w:t>(ΔΟΜΟΚΟΣ):</w:t>
      </w:r>
      <w:r w:rsidRPr="005B50D7">
        <w:t xml:space="preserve"> </w:t>
      </w:r>
      <w:r w:rsidRPr="000F7AEC">
        <w:rPr>
          <w:b/>
        </w:rPr>
        <w:t>2232</w:t>
      </w:r>
      <w:r w:rsidR="000F7AEC">
        <w:rPr>
          <w:b/>
        </w:rPr>
        <w:t xml:space="preserve"> </w:t>
      </w:r>
      <w:r w:rsidRPr="000F7AEC">
        <w:rPr>
          <w:b/>
        </w:rPr>
        <w:t>0</w:t>
      </w:r>
      <w:r w:rsidR="000F7AEC">
        <w:rPr>
          <w:b/>
        </w:rPr>
        <w:t xml:space="preserve"> </w:t>
      </w:r>
      <w:r w:rsidRPr="000F7AEC">
        <w:rPr>
          <w:b/>
        </w:rPr>
        <w:t>27004</w:t>
      </w:r>
    </w:p>
    <w:p w:rsidR="002E6254" w:rsidRPr="005B50D7" w:rsidRDefault="002E6254" w:rsidP="002E6254">
      <w:pPr>
        <w:spacing w:after="0" w:line="240" w:lineRule="auto"/>
        <w:ind w:left="-992"/>
        <w:jc w:val="both"/>
      </w:pPr>
      <w:r w:rsidRPr="005B50D7">
        <w:t xml:space="preserve">ΚΕΠ Δ.Ε. ΞΥΝΙΑΔΟΣ </w:t>
      </w:r>
      <w:r w:rsidRPr="00654E80">
        <w:rPr>
          <w:b/>
        </w:rPr>
        <w:t>(ΟΜΒΡΙΑΚΗ):</w:t>
      </w:r>
      <w:r w:rsidRPr="005B50D7">
        <w:t xml:space="preserve"> </w:t>
      </w:r>
      <w:r w:rsidRPr="000F7AEC">
        <w:rPr>
          <w:b/>
        </w:rPr>
        <w:t>2232</w:t>
      </w:r>
      <w:r w:rsidR="000F7AEC">
        <w:rPr>
          <w:b/>
        </w:rPr>
        <w:t xml:space="preserve"> </w:t>
      </w:r>
      <w:r w:rsidRPr="000F7AEC">
        <w:rPr>
          <w:b/>
        </w:rPr>
        <w:t>0</w:t>
      </w:r>
      <w:r w:rsidR="000F7AEC">
        <w:rPr>
          <w:b/>
        </w:rPr>
        <w:t xml:space="preserve"> </w:t>
      </w:r>
      <w:r w:rsidRPr="000F7AEC">
        <w:rPr>
          <w:b/>
        </w:rPr>
        <w:t>31140</w:t>
      </w:r>
    </w:p>
    <w:p w:rsidR="002E6254" w:rsidRPr="005B50D7" w:rsidRDefault="002E6254" w:rsidP="002E6254">
      <w:pPr>
        <w:spacing w:after="0" w:line="240" w:lineRule="auto"/>
        <w:ind w:left="-992"/>
        <w:jc w:val="both"/>
      </w:pPr>
      <w:r w:rsidRPr="005B50D7">
        <w:t xml:space="preserve">ΚΕΠ Δ.Ε. ΘΕΣΣΑΛΙΩΤΙΔΟΣ </w:t>
      </w:r>
      <w:r w:rsidRPr="00654E80">
        <w:rPr>
          <w:b/>
        </w:rPr>
        <w:t>(ΝΕΟ ΜΟΝΑΣΤΗΡΙ):</w:t>
      </w:r>
      <w:r w:rsidRPr="005B50D7">
        <w:t xml:space="preserve"> </w:t>
      </w:r>
      <w:r w:rsidRPr="000F7AEC">
        <w:rPr>
          <w:b/>
        </w:rPr>
        <w:t>2232</w:t>
      </w:r>
      <w:r w:rsidR="000F7AEC">
        <w:rPr>
          <w:b/>
        </w:rPr>
        <w:t xml:space="preserve"> </w:t>
      </w:r>
      <w:r w:rsidRPr="000F7AEC">
        <w:rPr>
          <w:b/>
        </w:rPr>
        <w:t>0</w:t>
      </w:r>
      <w:r w:rsidR="000F7AEC">
        <w:rPr>
          <w:b/>
        </w:rPr>
        <w:t xml:space="preserve"> </w:t>
      </w:r>
      <w:r w:rsidRPr="000F7AEC">
        <w:rPr>
          <w:b/>
        </w:rPr>
        <w:t>71023</w:t>
      </w:r>
    </w:p>
    <w:sectPr w:rsidR="002E6254" w:rsidRPr="005B50D7" w:rsidSect="005B50D7">
      <w:pgSz w:w="16838" w:h="11906" w:orient="landscape"/>
      <w:pgMar w:top="284" w:right="426" w:bottom="56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6254"/>
    <w:rsid w:val="000F7AEC"/>
    <w:rsid w:val="002E6254"/>
    <w:rsid w:val="00353DCE"/>
    <w:rsid w:val="003D64CE"/>
    <w:rsid w:val="003D7D7E"/>
    <w:rsid w:val="00436419"/>
    <w:rsid w:val="004B777E"/>
    <w:rsid w:val="00505CA1"/>
    <w:rsid w:val="005B50D7"/>
    <w:rsid w:val="00654E80"/>
    <w:rsid w:val="00886A5F"/>
    <w:rsid w:val="00A72DEB"/>
    <w:rsid w:val="00B2480E"/>
    <w:rsid w:val="00B77523"/>
    <w:rsid w:val="00DB1361"/>
    <w:rsid w:val="00FE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54"/>
    <w:pPr>
      <w:spacing w:before="0"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E6254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A72DEB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kep.gov.gr/portal/page/portal/kep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klozou</dc:creator>
  <cp:lastModifiedBy>User</cp:lastModifiedBy>
  <cp:revision>2</cp:revision>
  <cp:lastPrinted>2020-02-18T11:51:00Z</cp:lastPrinted>
  <dcterms:created xsi:type="dcterms:W3CDTF">2020-02-18T12:44:00Z</dcterms:created>
  <dcterms:modified xsi:type="dcterms:W3CDTF">2020-02-18T12:44:00Z</dcterms:modified>
</cp:coreProperties>
</file>