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4"/>
        <w:gridCol w:w="1842"/>
        <w:gridCol w:w="851"/>
        <w:gridCol w:w="3827"/>
      </w:tblGrid>
      <w:tr w:rsidR="008C2E54" w:rsidRPr="009F000F" w:rsidTr="003519C4">
        <w:trPr>
          <w:trHeight w:val="2117"/>
        </w:trPr>
        <w:tc>
          <w:tcPr>
            <w:tcW w:w="3204" w:type="dxa"/>
            <w:tcBorders>
              <w:top w:val="nil"/>
              <w:left w:val="nil"/>
              <w:bottom w:val="nil"/>
              <w:right w:val="nil"/>
            </w:tcBorders>
          </w:tcPr>
          <w:p w:rsidR="008C2E54" w:rsidRPr="009F000F" w:rsidRDefault="000A5C07" w:rsidP="009F000F">
            <w:pPr>
              <w:spacing w:after="0"/>
              <w:contextualSpacing/>
              <w:jc w:val="center"/>
              <w:rPr>
                <w:rFonts w:cs="Calibri"/>
                <w:lang w:eastAsia="el-GR"/>
              </w:rPr>
            </w:pPr>
            <w:r>
              <w:rPr>
                <w:rFonts w:cs="Calibri"/>
                <w:noProof/>
                <w:lang w:eastAsia="el-GR"/>
              </w:rPr>
              <w:drawing>
                <wp:inline distT="0" distB="0" distL="0" distR="0">
                  <wp:extent cx="504825" cy="5334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533400"/>
                          </a:xfrm>
                          <a:prstGeom prst="rect">
                            <a:avLst/>
                          </a:prstGeom>
                          <a:noFill/>
                          <a:ln>
                            <a:noFill/>
                          </a:ln>
                        </pic:spPr>
                      </pic:pic>
                    </a:graphicData>
                  </a:graphic>
                </wp:inline>
              </w:drawing>
            </w:r>
          </w:p>
          <w:p w:rsidR="008C2E54" w:rsidRPr="009F000F" w:rsidRDefault="008C2E54" w:rsidP="009F000F">
            <w:pPr>
              <w:spacing w:after="0" w:line="240" w:lineRule="auto"/>
              <w:contextualSpacing/>
              <w:rPr>
                <w:b/>
                <w:sz w:val="28"/>
                <w:szCs w:val="28"/>
                <w:lang w:eastAsia="el-GR"/>
              </w:rPr>
            </w:pPr>
            <w:r w:rsidRPr="009F000F">
              <w:rPr>
                <w:b/>
                <w:sz w:val="28"/>
                <w:szCs w:val="28"/>
                <w:lang w:eastAsia="el-GR"/>
              </w:rPr>
              <w:t>ΕΛΛΗΝΙΚΗ ΔΗΜΟΚΡΑΤΙΑ</w:t>
            </w:r>
          </w:p>
          <w:p w:rsidR="008C2E54" w:rsidRPr="00A47CA1" w:rsidRDefault="008C2E54" w:rsidP="009F000F">
            <w:pPr>
              <w:spacing w:after="0" w:line="240" w:lineRule="auto"/>
              <w:contextualSpacing/>
              <w:rPr>
                <w:b/>
                <w:sz w:val="28"/>
                <w:szCs w:val="28"/>
                <w:lang w:eastAsia="el-GR"/>
              </w:rPr>
            </w:pPr>
            <w:r w:rsidRPr="009F000F">
              <w:rPr>
                <w:b/>
                <w:sz w:val="28"/>
                <w:szCs w:val="28"/>
                <w:lang w:eastAsia="el-GR"/>
              </w:rPr>
              <w:t xml:space="preserve">ΝΟΜΟΣ </w:t>
            </w:r>
            <w:r w:rsidR="00A47CA1">
              <w:rPr>
                <w:b/>
                <w:sz w:val="28"/>
                <w:szCs w:val="28"/>
                <w:lang w:eastAsia="el-GR"/>
              </w:rPr>
              <w:t>ΦΘΙΩΤΙΔΑΣ</w:t>
            </w:r>
          </w:p>
          <w:p w:rsidR="008C2E54" w:rsidRPr="00A47CA1" w:rsidRDefault="008C2E54" w:rsidP="009F000F">
            <w:pPr>
              <w:spacing w:after="0" w:line="240" w:lineRule="auto"/>
              <w:contextualSpacing/>
              <w:rPr>
                <w:b/>
                <w:sz w:val="28"/>
                <w:szCs w:val="28"/>
                <w:lang w:eastAsia="el-GR"/>
              </w:rPr>
            </w:pPr>
            <w:r w:rsidRPr="009F000F">
              <w:rPr>
                <w:b/>
                <w:sz w:val="28"/>
                <w:szCs w:val="28"/>
                <w:lang w:eastAsia="el-GR"/>
              </w:rPr>
              <w:t xml:space="preserve">ΔΗΜΟΣ </w:t>
            </w:r>
            <w:r w:rsidR="00A47CA1">
              <w:rPr>
                <w:b/>
                <w:sz w:val="28"/>
                <w:szCs w:val="28"/>
                <w:lang w:eastAsia="el-GR"/>
              </w:rPr>
              <w:t>ΔΟΜΟΚΟΥ</w:t>
            </w:r>
          </w:p>
          <w:p w:rsidR="00E417A5" w:rsidRDefault="00E417A5" w:rsidP="00E417A5">
            <w:pPr>
              <w:spacing w:after="0" w:line="240" w:lineRule="auto"/>
              <w:contextualSpacing/>
              <w:rPr>
                <w:rFonts w:cs="Calibri"/>
                <w:b/>
                <w:sz w:val="28"/>
                <w:szCs w:val="28"/>
                <w:lang w:eastAsia="el-GR"/>
              </w:rPr>
            </w:pPr>
            <w:r w:rsidRPr="00332B9B">
              <w:rPr>
                <w:rFonts w:cs="Calibri"/>
                <w:b/>
                <w:sz w:val="28"/>
                <w:szCs w:val="28"/>
                <w:lang w:eastAsia="el-GR"/>
              </w:rPr>
              <w:t>ΓΡΑΦΕΙΟ ΥΠΟΣΤΗΡΙΞΗΣ ΠΟΛΙΤΙΚΩΝ ΟΡΓΑΝΩΝ</w:t>
            </w:r>
          </w:p>
          <w:p w:rsidR="00E417A5" w:rsidRPr="009F000F" w:rsidRDefault="00E417A5" w:rsidP="009F000F">
            <w:pPr>
              <w:spacing w:after="0" w:line="240" w:lineRule="auto"/>
              <w:contextualSpacing/>
              <w:rPr>
                <w:b/>
                <w:sz w:val="28"/>
                <w:szCs w:val="28"/>
                <w:lang w:val="en-US" w:eastAsia="el-GR"/>
              </w:rPr>
            </w:pPr>
          </w:p>
          <w:p w:rsidR="00CA1BB5" w:rsidRPr="00CA1BB5" w:rsidRDefault="00CA1BB5" w:rsidP="009F000F">
            <w:pPr>
              <w:tabs>
                <w:tab w:val="left" w:pos="1418"/>
              </w:tabs>
              <w:spacing w:after="0"/>
              <w:contextualSpacing/>
              <w:rPr>
                <w:sz w:val="16"/>
                <w:szCs w:val="16"/>
                <w:lang w:val="en-US" w:eastAsia="el-GR"/>
              </w:rPr>
            </w:pPr>
          </w:p>
        </w:tc>
        <w:tc>
          <w:tcPr>
            <w:tcW w:w="2693" w:type="dxa"/>
            <w:gridSpan w:val="2"/>
            <w:tcBorders>
              <w:top w:val="nil"/>
              <w:left w:val="nil"/>
              <w:bottom w:val="nil"/>
              <w:right w:val="nil"/>
            </w:tcBorders>
          </w:tcPr>
          <w:p w:rsidR="008C2E54" w:rsidRDefault="008C2E54" w:rsidP="009F000F">
            <w:pPr>
              <w:spacing w:after="0"/>
              <w:contextualSpacing/>
            </w:pPr>
          </w:p>
        </w:tc>
        <w:tc>
          <w:tcPr>
            <w:tcW w:w="3827" w:type="dxa"/>
            <w:tcBorders>
              <w:top w:val="nil"/>
              <w:left w:val="nil"/>
              <w:bottom w:val="nil"/>
              <w:right w:val="nil"/>
            </w:tcBorders>
          </w:tcPr>
          <w:p w:rsidR="008C2E54" w:rsidRPr="00A47CA1" w:rsidRDefault="008C2E54" w:rsidP="009F000F">
            <w:pPr>
              <w:spacing w:after="0"/>
              <w:contextualSpacing/>
              <w:rPr>
                <w:b/>
              </w:rPr>
            </w:pPr>
          </w:p>
          <w:p w:rsidR="005F045C" w:rsidRPr="00A47CA1" w:rsidRDefault="005F045C" w:rsidP="009F000F">
            <w:pPr>
              <w:spacing w:after="0"/>
              <w:contextualSpacing/>
              <w:rPr>
                <w:b/>
              </w:rPr>
            </w:pPr>
          </w:p>
          <w:p w:rsidR="005F045C" w:rsidRPr="00A47CA1" w:rsidRDefault="005F045C" w:rsidP="009F000F">
            <w:pPr>
              <w:spacing w:after="0"/>
              <w:contextualSpacing/>
              <w:rPr>
                <w:b/>
              </w:rPr>
            </w:pPr>
          </w:p>
          <w:p w:rsidR="005F045C" w:rsidRPr="00A47CA1" w:rsidRDefault="00A47CA1" w:rsidP="004601EB">
            <w:pPr>
              <w:tabs>
                <w:tab w:val="left" w:pos="1712"/>
              </w:tabs>
              <w:spacing w:after="0"/>
              <w:contextualSpacing/>
              <w:jc w:val="right"/>
              <w:rPr>
                <w:b/>
                <w:sz w:val="24"/>
                <w:szCs w:val="24"/>
              </w:rPr>
            </w:pPr>
            <w:r>
              <w:rPr>
                <w:b/>
                <w:sz w:val="24"/>
                <w:szCs w:val="24"/>
              </w:rPr>
              <w:t>ΔΟΜΟΚΟΣ</w:t>
            </w:r>
            <w:r w:rsidR="004601EB" w:rsidRPr="00A47CA1">
              <w:rPr>
                <w:b/>
                <w:sz w:val="24"/>
                <w:szCs w:val="24"/>
              </w:rPr>
              <w:t xml:space="preserve"> </w:t>
            </w:r>
            <w:r>
              <w:rPr>
                <w:b/>
                <w:sz w:val="24"/>
                <w:szCs w:val="24"/>
              </w:rPr>
              <w:t>5/8/2019</w:t>
            </w:r>
          </w:p>
          <w:p w:rsidR="005F045C" w:rsidRPr="00A47CA1" w:rsidRDefault="005F045C" w:rsidP="004601EB">
            <w:pPr>
              <w:spacing w:after="0"/>
              <w:contextualSpacing/>
              <w:jc w:val="right"/>
              <w:rPr>
                <w:b/>
              </w:rPr>
            </w:pPr>
            <w:r w:rsidRPr="00DD1178">
              <w:rPr>
                <w:b/>
                <w:sz w:val="24"/>
                <w:szCs w:val="24"/>
              </w:rPr>
              <w:t>Αρ</w:t>
            </w:r>
            <w:r w:rsidRPr="00A47CA1">
              <w:rPr>
                <w:b/>
                <w:sz w:val="24"/>
                <w:szCs w:val="24"/>
              </w:rPr>
              <w:t xml:space="preserve">. </w:t>
            </w:r>
            <w:r w:rsidRPr="00DD1178">
              <w:rPr>
                <w:b/>
                <w:sz w:val="24"/>
                <w:szCs w:val="24"/>
              </w:rPr>
              <w:t>Πρωτοκόλλου</w:t>
            </w:r>
            <w:r w:rsidRPr="00A47CA1">
              <w:rPr>
                <w:b/>
                <w:sz w:val="24"/>
                <w:szCs w:val="24"/>
              </w:rPr>
              <w:t xml:space="preserve">: </w:t>
            </w:r>
            <w:r w:rsidR="00A47CA1">
              <w:rPr>
                <w:b/>
                <w:sz w:val="24"/>
                <w:szCs w:val="24"/>
              </w:rPr>
              <w:t>6488</w:t>
            </w:r>
          </w:p>
        </w:tc>
      </w:tr>
      <w:tr w:rsidR="00CA1BB5" w:rsidRPr="005F045C" w:rsidTr="003519C4">
        <w:trPr>
          <w:trHeight w:val="996"/>
        </w:trPr>
        <w:tc>
          <w:tcPr>
            <w:tcW w:w="9724" w:type="dxa"/>
            <w:gridSpan w:val="4"/>
            <w:tcBorders>
              <w:top w:val="nil"/>
              <w:left w:val="nil"/>
              <w:bottom w:val="nil"/>
              <w:right w:val="nil"/>
            </w:tcBorders>
          </w:tcPr>
          <w:p w:rsidR="00CA1BB5" w:rsidRDefault="00CA1BB5" w:rsidP="009F000F">
            <w:pPr>
              <w:spacing w:after="0" w:line="240" w:lineRule="auto"/>
              <w:contextualSpacing/>
              <w:jc w:val="center"/>
              <w:rPr>
                <w:b/>
                <w:sz w:val="36"/>
                <w:szCs w:val="36"/>
                <w:lang w:eastAsia="el-GR"/>
              </w:rPr>
            </w:pPr>
            <w:r w:rsidRPr="00CA1BB5">
              <w:rPr>
                <w:b/>
                <w:sz w:val="36"/>
                <w:szCs w:val="36"/>
                <w:lang w:eastAsia="el-GR"/>
              </w:rPr>
              <w:t xml:space="preserve">Π </w:t>
            </w:r>
            <w:r>
              <w:rPr>
                <w:b/>
                <w:sz w:val="36"/>
                <w:szCs w:val="36"/>
                <w:lang w:eastAsia="el-GR"/>
              </w:rPr>
              <w:t xml:space="preserve"> </w:t>
            </w:r>
            <w:r w:rsidRPr="00CA1BB5">
              <w:rPr>
                <w:b/>
                <w:sz w:val="36"/>
                <w:szCs w:val="36"/>
                <w:lang w:eastAsia="el-GR"/>
              </w:rPr>
              <w:t>Ρ</w:t>
            </w:r>
            <w:r>
              <w:rPr>
                <w:b/>
                <w:sz w:val="36"/>
                <w:szCs w:val="36"/>
                <w:lang w:eastAsia="el-GR"/>
              </w:rPr>
              <w:t xml:space="preserve"> </w:t>
            </w:r>
            <w:r w:rsidRPr="00CA1BB5">
              <w:rPr>
                <w:b/>
                <w:sz w:val="36"/>
                <w:szCs w:val="36"/>
                <w:lang w:eastAsia="el-GR"/>
              </w:rPr>
              <w:t xml:space="preserve"> Ο</w:t>
            </w:r>
            <w:r>
              <w:rPr>
                <w:b/>
                <w:sz w:val="36"/>
                <w:szCs w:val="36"/>
                <w:lang w:eastAsia="el-GR"/>
              </w:rPr>
              <w:t xml:space="preserve"> </w:t>
            </w:r>
            <w:r w:rsidRPr="00CA1BB5">
              <w:rPr>
                <w:b/>
                <w:sz w:val="36"/>
                <w:szCs w:val="36"/>
                <w:lang w:eastAsia="el-GR"/>
              </w:rPr>
              <w:t xml:space="preserve"> Σ</w:t>
            </w:r>
            <w:r>
              <w:rPr>
                <w:b/>
                <w:sz w:val="36"/>
                <w:szCs w:val="36"/>
                <w:lang w:eastAsia="el-GR"/>
              </w:rPr>
              <w:t xml:space="preserve"> </w:t>
            </w:r>
            <w:r w:rsidRPr="00CA1BB5">
              <w:rPr>
                <w:b/>
                <w:sz w:val="36"/>
                <w:szCs w:val="36"/>
                <w:lang w:eastAsia="el-GR"/>
              </w:rPr>
              <w:t xml:space="preserve"> Κ</w:t>
            </w:r>
            <w:r>
              <w:rPr>
                <w:b/>
                <w:sz w:val="36"/>
                <w:szCs w:val="36"/>
                <w:lang w:eastAsia="el-GR"/>
              </w:rPr>
              <w:t xml:space="preserve"> </w:t>
            </w:r>
            <w:r w:rsidRPr="00CA1BB5">
              <w:rPr>
                <w:b/>
                <w:sz w:val="36"/>
                <w:szCs w:val="36"/>
                <w:lang w:eastAsia="el-GR"/>
              </w:rPr>
              <w:t xml:space="preserve"> Λ </w:t>
            </w:r>
            <w:r>
              <w:rPr>
                <w:b/>
                <w:sz w:val="36"/>
                <w:szCs w:val="36"/>
                <w:lang w:eastAsia="el-GR"/>
              </w:rPr>
              <w:t xml:space="preserve"> </w:t>
            </w:r>
            <w:r w:rsidRPr="00CA1BB5">
              <w:rPr>
                <w:b/>
                <w:sz w:val="36"/>
                <w:szCs w:val="36"/>
                <w:lang w:eastAsia="el-GR"/>
              </w:rPr>
              <w:t xml:space="preserve">Η </w:t>
            </w:r>
            <w:r>
              <w:rPr>
                <w:b/>
                <w:sz w:val="36"/>
                <w:szCs w:val="36"/>
                <w:lang w:eastAsia="el-GR"/>
              </w:rPr>
              <w:t xml:space="preserve"> </w:t>
            </w:r>
            <w:r w:rsidRPr="00CA1BB5">
              <w:rPr>
                <w:b/>
                <w:sz w:val="36"/>
                <w:szCs w:val="36"/>
                <w:lang w:eastAsia="el-GR"/>
              </w:rPr>
              <w:t xml:space="preserve">Σ </w:t>
            </w:r>
            <w:r>
              <w:rPr>
                <w:b/>
                <w:sz w:val="36"/>
                <w:szCs w:val="36"/>
                <w:lang w:eastAsia="el-GR"/>
              </w:rPr>
              <w:t xml:space="preserve"> </w:t>
            </w:r>
            <w:r w:rsidRPr="00CA1BB5">
              <w:rPr>
                <w:b/>
                <w:sz w:val="36"/>
                <w:szCs w:val="36"/>
                <w:lang w:eastAsia="el-GR"/>
              </w:rPr>
              <w:t>Η</w:t>
            </w:r>
          </w:p>
          <w:p w:rsidR="00CA1BB5" w:rsidRDefault="000C167E" w:rsidP="00CA1BB5">
            <w:pPr>
              <w:spacing w:after="0" w:line="240" w:lineRule="auto"/>
              <w:contextualSpacing/>
              <w:jc w:val="center"/>
              <w:rPr>
                <w:rFonts w:cs="Calibri"/>
                <w:sz w:val="26"/>
                <w:szCs w:val="26"/>
                <w:lang w:eastAsia="el-GR"/>
              </w:rPr>
            </w:pPr>
            <w:r w:rsidRPr="000C7EC1">
              <w:rPr>
                <w:rFonts w:cs="Calibri"/>
                <w:sz w:val="26"/>
                <w:szCs w:val="26"/>
                <w:lang w:eastAsia="el-GR"/>
              </w:rPr>
              <w:t>ΣΥΓΚΛΗΣΗΣ ΤΟΥ ΔΗΜΟΤΙΚΟΥ ΣΥΜΒΟΥΛΙΟΥ</w:t>
            </w:r>
          </w:p>
          <w:p w:rsidR="000C167E" w:rsidRPr="00CA1BB5" w:rsidRDefault="000C167E" w:rsidP="00AB63B0">
            <w:pPr>
              <w:spacing w:after="0" w:line="240" w:lineRule="auto"/>
              <w:contextualSpacing/>
              <w:jc w:val="center"/>
              <w:rPr>
                <w:sz w:val="26"/>
                <w:szCs w:val="26"/>
                <w:lang w:eastAsia="el-GR"/>
              </w:rPr>
            </w:pPr>
            <w:r w:rsidRPr="000C7EC1">
              <w:rPr>
                <w:rFonts w:cs="Calibri"/>
                <w:sz w:val="26"/>
                <w:szCs w:val="26"/>
                <w:lang w:eastAsia="el-GR"/>
              </w:rPr>
              <w:t>(ΑΡΘΡ</w:t>
            </w:r>
            <w:r w:rsidR="00AB63B0">
              <w:rPr>
                <w:rFonts w:cs="Calibri"/>
                <w:sz w:val="26"/>
                <w:szCs w:val="26"/>
                <w:lang w:val="en-US" w:eastAsia="el-GR"/>
              </w:rPr>
              <w:t>A</w:t>
            </w:r>
            <w:r w:rsidR="00AB63B0" w:rsidRPr="00AB63B0">
              <w:rPr>
                <w:rFonts w:cs="Calibri"/>
                <w:sz w:val="26"/>
                <w:szCs w:val="26"/>
                <w:lang w:eastAsia="el-GR"/>
              </w:rPr>
              <w:t xml:space="preserve"> 123 </w:t>
            </w:r>
            <w:r w:rsidR="00AB63B0">
              <w:rPr>
                <w:rFonts w:cs="Calibri"/>
                <w:sz w:val="26"/>
                <w:szCs w:val="26"/>
                <w:lang w:val="en-US" w:eastAsia="el-GR"/>
              </w:rPr>
              <w:t>N</w:t>
            </w:r>
            <w:r w:rsidR="00AB63B0" w:rsidRPr="00AB63B0">
              <w:rPr>
                <w:rFonts w:cs="Calibri"/>
                <w:sz w:val="26"/>
                <w:szCs w:val="26"/>
                <w:lang w:eastAsia="el-GR"/>
              </w:rPr>
              <w:t>.</w:t>
            </w:r>
            <w:r w:rsidR="00AB63B0">
              <w:rPr>
                <w:rFonts w:cs="Calibri"/>
                <w:sz w:val="26"/>
                <w:szCs w:val="26"/>
                <w:lang w:val="en-US" w:eastAsia="el-GR"/>
              </w:rPr>
              <w:t xml:space="preserve">3463/2010 &amp; </w:t>
            </w:r>
            <w:bookmarkStart w:id="0" w:name="_GoBack"/>
            <w:bookmarkEnd w:id="0"/>
            <w:r w:rsidRPr="000C7EC1">
              <w:rPr>
                <w:rFonts w:cs="Calibri"/>
                <w:sz w:val="26"/>
                <w:szCs w:val="26"/>
                <w:lang w:eastAsia="el-GR"/>
              </w:rPr>
              <w:t xml:space="preserve"> 67 Ν.3852/10)</w:t>
            </w:r>
          </w:p>
        </w:tc>
      </w:tr>
      <w:tr w:rsidR="005F045C" w:rsidRPr="005F045C" w:rsidTr="003519C4">
        <w:trPr>
          <w:trHeight w:val="1665"/>
        </w:trPr>
        <w:tc>
          <w:tcPr>
            <w:tcW w:w="5046" w:type="dxa"/>
            <w:gridSpan w:val="2"/>
            <w:tcBorders>
              <w:top w:val="nil"/>
              <w:left w:val="nil"/>
              <w:bottom w:val="nil"/>
              <w:right w:val="nil"/>
            </w:tcBorders>
          </w:tcPr>
          <w:p w:rsidR="005F045C" w:rsidRPr="00CA1BB5" w:rsidRDefault="005F045C" w:rsidP="009F000F">
            <w:pPr>
              <w:spacing w:after="0" w:line="240" w:lineRule="auto"/>
              <w:contextualSpacing/>
              <w:rPr>
                <w:b/>
                <w:sz w:val="24"/>
                <w:szCs w:val="24"/>
                <w:lang w:eastAsia="el-GR"/>
              </w:rPr>
            </w:pPr>
          </w:p>
        </w:tc>
        <w:tc>
          <w:tcPr>
            <w:tcW w:w="4678" w:type="dxa"/>
            <w:gridSpan w:val="2"/>
            <w:tcBorders>
              <w:top w:val="nil"/>
              <w:left w:val="nil"/>
              <w:bottom w:val="nil"/>
              <w:right w:val="nil"/>
            </w:tcBorders>
          </w:tcPr>
          <w:p w:rsidR="005F045C" w:rsidRDefault="000C167E" w:rsidP="009F000F">
            <w:pPr>
              <w:spacing w:after="0" w:line="240" w:lineRule="auto"/>
              <w:contextualSpacing/>
              <w:jc w:val="center"/>
              <w:rPr>
                <w:sz w:val="24"/>
                <w:szCs w:val="24"/>
                <w:lang w:eastAsia="el-GR"/>
              </w:rPr>
            </w:pPr>
            <w:r w:rsidRPr="000C7EC1">
              <w:rPr>
                <w:rFonts w:cs="Calibri"/>
                <w:b/>
                <w:sz w:val="24"/>
                <w:szCs w:val="24"/>
                <w:u w:val="single"/>
                <w:lang w:eastAsia="el-GR"/>
              </w:rPr>
              <w:t>ΠΡΟΣ:</w:t>
            </w:r>
          </w:p>
          <w:p w:rsidR="00CA1BB5" w:rsidRPr="00CA1BB5" w:rsidRDefault="00CA1BB5" w:rsidP="009F000F">
            <w:pPr>
              <w:spacing w:after="0" w:line="240" w:lineRule="auto"/>
              <w:contextualSpacing/>
              <w:jc w:val="center"/>
              <w:rPr>
                <w:sz w:val="16"/>
                <w:szCs w:val="16"/>
                <w:lang w:eastAsia="el-GR"/>
              </w:rPr>
            </w:pP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 xml:space="preserve">κ. Δήμαρχο </w:t>
            </w: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 xml:space="preserve">Τακτικά Μέλη του Δημοτικού Συμβουλίου </w:t>
            </w: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Πρόεδρο Δημοτικής Κοινότητας Δομοκού</w:t>
            </w:r>
          </w:p>
          <w:p w:rsidR="000C167E" w:rsidRPr="000C7EC1" w:rsidRDefault="000C167E" w:rsidP="000C167E">
            <w:pPr>
              <w:spacing w:after="0" w:line="240" w:lineRule="auto"/>
              <w:ind w:left="317"/>
              <w:contextualSpacing/>
              <w:rPr>
                <w:rFonts w:cs="Calibri"/>
                <w:sz w:val="24"/>
                <w:szCs w:val="24"/>
                <w:lang w:eastAsia="el-GR"/>
              </w:rPr>
            </w:pPr>
            <w:r w:rsidRPr="000C7EC1">
              <w:rPr>
                <w:rFonts w:cs="Calibri"/>
                <w:sz w:val="24"/>
                <w:szCs w:val="24"/>
                <w:lang w:eastAsia="el-GR"/>
              </w:rPr>
              <w:t>Προέδρους Τοπικών Κοινοτήτων</w:t>
            </w:r>
          </w:p>
          <w:p w:rsidR="009554EA" w:rsidRPr="00CA1BB5" w:rsidRDefault="000C167E" w:rsidP="000C167E">
            <w:pPr>
              <w:spacing w:after="0" w:line="240" w:lineRule="auto"/>
              <w:ind w:left="317"/>
              <w:contextualSpacing/>
              <w:rPr>
                <w:sz w:val="24"/>
                <w:szCs w:val="24"/>
                <w:lang w:eastAsia="el-GR"/>
              </w:rPr>
            </w:pPr>
            <w:r w:rsidRPr="000C7EC1">
              <w:rPr>
                <w:rFonts w:cs="Calibri"/>
                <w:sz w:val="24"/>
                <w:szCs w:val="24"/>
                <w:lang w:eastAsia="el-GR"/>
              </w:rPr>
              <w:t>Εκπροσώπους Τοπικών Κοινοτήτων</w:t>
            </w:r>
          </w:p>
        </w:tc>
      </w:tr>
    </w:tbl>
    <w:p w:rsidR="009554EA" w:rsidRDefault="00CA1BB5" w:rsidP="00CA1BB5">
      <w:pPr>
        <w:spacing w:after="0"/>
        <w:contextualSpacing/>
        <w:jc w:val="both"/>
      </w:pPr>
      <w:r>
        <w:tab/>
      </w:r>
    </w:p>
    <w:p w:rsidR="000C167E" w:rsidRDefault="000C167E" w:rsidP="000C167E">
      <w:pPr>
        <w:spacing w:after="0"/>
        <w:contextualSpacing/>
        <w:jc w:val="both"/>
      </w:pPr>
      <w:r w:rsidRPr="000C7EC1">
        <w:rPr>
          <w:rFonts w:cs="Calibri"/>
        </w:rPr>
        <w:t xml:space="preserve">Καλείστε να προσέλθετε στην </w:t>
      </w:r>
      <w:r w:rsidR="00C115DF" w:rsidRPr="00C115DF">
        <w:rPr>
          <w:rFonts w:cs="Calibri"/>
          <w:b/>
        </w:rPr>
        <w:t>10</w:t>
      </w:r>
      <w:r w:rsidRPr="00FF389D">
        <w:rPr>
          <w:rFonts w:cs="Calibri"/>
          <w:b/>
          <w:vertAlign w:val="superscript"/>
        </w:rPr>
        <w:t>η</w:t>
      </w:r>
      <w:r w:rsidRPr="000C7EC1">
        <w:rPr>
          <w:rFonts w:cs="Calibri"/>
        </w:rPr>
        <w:t xml:space="preserve"> </w:t>
      </w:r>
      <w:r w:rsidRPr="0048136C">
        <w:rPr>
          <w:rFonts w:cs="Calibri"/>
        </w:rPr>
        <w:t>τακτική δημόσια</w:t>
      </w:r>
      <w:r w:rsidRPr="000C7EC1">
        <w:rPr>
          <w:rFonts w:cs="Calibri"/>
        </w:rPr>
        <w:t xml:space="preserve"> συνεδρίαση του Δημοτικού Συμβουλίου, που θα διεξαχθεί στην αίθουσα συνεδριάσεων του Δημοτικού Συμβουλίου, στο Δημοτικό Κατάστημα (πλατεία Μουσών 1),  την </w:t>
      </w:r>
      <w:r w:rsidR="00A47CA1">
        <w:rPr>
          <w:b/>
        </w:rPr>
        <w:t>9η</w:t>
      </w:r>
      <w:r w:rsidRPr="000C7EC1">
        <w:rPr>
          <w:rFonts w:cs="Calibri"/>
          <w:b/>
        </w:rPr>
        <w:t xml:space="preserve"> του μηνός </w:t>
      </w:r>
      <w:r w:rsidR="00A47CA1">
        <w:rPr>
          <w:b/>
        </w:rPr>
        <w:t>Αυγούστου</w:t>
      </w:r>
      <w:r w:rsidRPr="000C7EC1">
        <w:rPr>
          <w:rFonts w:cs="Calibri"/>
          <w:b/>
        </w:rPr>
        <w:t xml:space="preserve"> </w:t>
      </w:r>
      <w:r w:rsidR="00A47CA1">
        <w:rPr>
          <w:b/>
        </w:rPr>
        <w:t>2019</w:t>
      </w:r>
      <w:r w:rsidRPr="000C7EC1">
        <w:rPr>
          <w:rFonts w:cs="Calibri"/>
          <w:b/>
        </w:rPr>
        <w:t>,</w:t>
      </w:r>
      <w:r w:rsidRPr="000C7EC1">
        <w:rPr>
          <w:rFonts w:cs="Calibri"/>
        </w:rPr>
        <w:t xml:space="preserve"> ημέρα </w:t>
      </w:r>
      <w:r w:rsidR="00A47CA1">
        <w:rPr>
          <w:b/>
        </w:rPr>
        <w:t>Παρασκευή</w:t>
      </w:r>
      <w:r>
        <w:rPr>
          <w:rFonts w:cs="Calibri"/>
          <w:b/>
        </w:rPr>
        <w:t xml:space="preserve"> </w:t>
      </w:r>
      <w:r w:rsidRPr="000C7EC1">
        <w:rPr>
          <w:rFonts w:cs="Calibri"/>
        </w:rPr>
        <w:t xml:space="preserve">και ώρα </w:t>
      </w:r>
      <w:r w:rsidR="00A47CA1">
        <w:rPr>
          <w:b/>
        </w:rPr>
        <w:t>13:00</w:t>
      </w:r>
      <w:r w:rsidRPr="000C7EC1">
        <w:rPr>
          <w:rFonts w:cs="Calibri"/>
          <w:b/>
        </w:rPr>
        <w:t xml:space="preserve">, </w:t>
      </w:r>
      <w:r w:rsidRPr="000C7EC1">
        <w:rPr>
          <w:rFonts w:cs="Calibri"/>
        </w:rPr>
        <w:t>για τη συζήτηση και λήψη αποφάσεων επί των θεμάτων της ημερήσιας διάταξης:</w:t>
      </w:r>
    </w:p>
    <w:p w:rsidR="00C32AF1" w:rsidRDefault="00C32AF1" w:rsidP="00CA1BB5">
      <w:pPr>
        <w:spacing w:after="0"/>
        <w:contextualSpacing/>
        <w:jc w:val="both"/>
      </w:pPr>
    </w:p>
    <w:p w:rsidR="000C167E" w:rsidRDefault="000C167E" w:rsidP="000C167E">
      <w:pPr>
        <w:spacing w:after="0"/>
        <w:contextualSpacing/>
        <w:jc w:val="center"/>
      </w:pPr>
      <w:r w:rsidRPr="000C7EC1">
        <w:rPr>
          <w:rFonts w:cs="Calibri"/>
          <w:b/>
          <w:sz w:val="24"/>
          <w:szCs w:val="24"/>
          <w:u w:val="single"/>
        </w:rPr>
        <w:t>ΘΕΜΑΤΑ ΗΜΕΡΗΣΙΑΣ ΔΙΑΤΑΞΗΣ</w:t>
      </w:r>
    </w:p>
    <w:p w:rsidR="000C167E" w:rsidRDefault="000C167E" w:rsidP="00CA1BB5">
      <w:pPr>
        <w:spacing w:after="0"/>
        <w:contextualSpacing/>
        <w:jc w:val="both"/>
      </w:pPr>
    </w:p>
    <w:p w:rsidR="00A47CA1" w:rsidRDefault="00A47CA1" w:rsidP="000550BD">
      <w:pPr>
        <w:spacing w:after="0"/>
        <w:ind w:left="1134" w:hanging="1134"/>
        <w:contextualSpacing/>
        <w:jc w:val="both"/>
      </w:pPr>
      <w:r>
        <w:t>Θέμα 1ο:</w:t>
      </w:r>
      <w:r>
        <w:tab/>
        <w:t xml:space="preserve">Ανανέωση σύμβασης υπαλλήλου με σχέση εργασίας Ι.Δ.Ο.Χ., η οποία προσλήφθηκε στο πλαίσιο Ευρωπαϊκών Προγραμμάτων {Εισηγητής: Αντιδήμαρχος, κ. </w:t>
      </w:r>
      <w:proofErr w:type="spellStart"/>
      <w:r>
        <w:t>Γκανίδης</w:t>
      </w:r>
      <w:proofErr w:type="spellEnd"/>
      <w:r>
        <w:t xml:space="preserve"> Ιωάννης}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2ο:</w:t>
      </w:r>
      <w:r>
        <w:tab/>
        <w:t xml:space="preserve">Ανανέωση συμβάσεων προσωπικού με σύμβαση εργασίας ιδιωτικού δικαίου ορισμένου χρόνου για την υλοποίηση της Πράξης «Κέντρο Κοινότητας Δήμου Δομοκού¨, με κωδικό ΟΠΣ: 5002603 {Εισηγητής: Αντιδήμαρχος, κ. </w:t>
      </w:r>
      <w:proofErr w:type="spellStart"/>
      <w:r>
        <w:t>Γκανίδης</w:t>
      </w:r>
      <w:proofErr w:type="spellEnd"/>
      <w:r>
        <w:t xml:space="preserve"> Ιωάννης}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3ο:</w:t>
      </w:r>
      <w:r>
        <w:tab/>
        <w:t xml:space="preserve">Αποδοχή ένταξης του έργου «Κατασκευαστικές εργασίες δημοτικού παιδικού σταθμού Δήμου Δομοκού» ΣΤΟ ΠΡΟΓΡΑΜΜΑ «Επιχορήγηση των Δήμων και των Νομικών Προσώπων αυτών για προσαρμογή λειτουργούντων δημοτικών βρεφικών, παιδικών και βρεφονηπιακών σταθμών στις προδιαγραφές του νέου θεσμικού πλαισίου </w:t>
      </w:r>
      <w:proofErr w:type="spellStart"/>
      <w:r>
        <w:t>αδειοδότησης</w:t>
      </w:r>
      <w:proofErr w:type="spellEnd"/>
      <w:r>
        <w:t xml:space="preserve"> σύμφωνα με τις διατάξεις του </w:t>
      </w:r>
      <w:proofErr w:type="spellStart"/>
      <w:r>
        <w:t>π.δ</w:t>
      </w:r>
      <w:proofErr w:type="spellEnd"/>
      <w:r>
        <w:t>. 99/2017» {Εισηγητής: Αντιδήμαρχος, κ. Αυγέρης Αθανάσιος}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4ο:</w:t>
      </w:r>
      <w:r>
        <w:tab/>
        <w:t>Ανανέωση χρόνου μίσθωσης Δημοτικού Καταστήματος στην Τ.Κ. Αγίου Γεωργίου {Εισηγητής: Αντιδήμαρχος, κ. Αυγέρης Αθανάσιος}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5ο:</w:t>
      </w:r>
      <w:r>
        <w:tab/>
        <w:t>Έγκριση επέκτασης Δημοτικού Φωτισμού στην Τ.Κ. Πετρωτού {Εισηγητής: Αντιδήμαρχος, κ. Αυγέρης Αθανάσιος}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lastRenderedPageBreak/>
        <w:t>Θέμα 6ο:</w:t>
      </w:r>
      <w:r>
        <w:tab/>
        <w:t xml:space="preserve">Ανάκληση της </w:t>
      </w:r>
      <w:proofErr w:type="spellStart"/>
      <w:r>
        <w:t>αριθμ</w:t>
      </w:r>
      <w:proofErr w:type="spellEnd"/>
      <w:r>
        <w:t xml:space="preserve">. 86/2019 απόφασης ΔΣ και λήψη νέας  σχετικά με την έγκριση δημόσιας σύμβασης παροχής υπηρεσιών καθαριότητας, σύμφωνα με τις διατάξεις του άρθρου 61 του Ν. 3979/2011 {Εισηγητής: Αντιδήμαρχος, κ. </w:t>
      </w:r>
      <w:proofErr w:type="spellStart"/>
      <w:r>
        <w:t>Φράγκος</w:t>
      </w:r>
      <w:proofErr w:type="spellEnd"/>
      <w:r>
        <w:t xml:space="preserve"> Ιωάννης}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7ο:</w:t>
      </w:r>
      <w:r>
        <w:tab/>
        <w:t xml:space="preserve"> Έγκριση  παράτασης εκτέλεσης του έργου «Βελτίωση Αγροτικού Δρόμου από ΤΚ </w:t>
      </w:r>
      <w:proofErr w:type="spellStart"/>
      <w:r>
        <w:t>Βαρδαλή</w:t>
      </w:r>
      <w:proofErr w:type="spellEnd"/>
      <w:r>
        <w:t xml:space="preserve"> έως Ε.Γ.Σ.» {Εισηγητής: κ. Δήμαρχος}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8ο:</w:t>
      </w:r>
      <w:r>
        <w:tab/>
        <w:t xml:space="preserve">Έγκριση παράτασης   χρόνου περαίωσης του έργου «Κατασκευή – Επισκευή εσχαρών </w:t>
      </w:r>
      <w:proofErr w:type="spellStart"/>
      <w:r>
        <w:t>Υδροσυλλογής</w:t>
      </w:r>
      <w:proofErr w:type="spellEnd"/>
      <w:r>
        <w:t xml:space="preserve">  - Τεχνικών Δήμου Δομοκού» {Εισηγητής: κ. Δήμαρχος}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9ο:</w:t>
      </w:r>
      <w:r>
        <w:tab/>
        <w:t xml:space="preserve">Περί εξέτασης του αιτήματος της ΔΟΜΟΚΟΣ Α.Ε. {Εισηγητής: Αντιδήμαρχος, κ. </w:t>
      </w:r>
      <w:proofErr w:type="spellStart"/>
      <w:r>
        <w:t>Φράγκος</w:t>
      </w:r>
      <w:proofErr w:type="spellEnd"/>
      <w:r>
        <w:t xml:space="preserve"> Ιωάννης}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10ο:</w:t>
      </w:r>
      <w:r>
        <w:tab/>
        <w:t xml:space="preserve">Έγκριση Σχεδίου Καθορισμού τιμολογιακής πολιτικής και Τεχνικού Προγράμματος του </w:t>
      </w:r>
      <w:proofErr w:type="spellStart"/>
      <w:r>
        <w:t>Φο.Δ.Σ.Α</w:t>
      </w:r>
      <w:proofErr w:type="spellEnd"/>
      <w:r>
        <w:t>. Στερεάς Ελλάδας Α.Ε. {Εισηγητής: κ. Δήμαρχος}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11ο:</w:t>
      </w:r>
      <w:r>
        <w:tab/>
        <w:t xml:space="preserve">Αποδοχή των όρων για τη λήψη επενδυτικού τοκοχρεωλυτικού δανείου από το ταμείο Παρακαταθηκών και Δανείων, το οποίο εντάσσεται στο Πρόγραμμα "ΦΙΛΟΔΗΜΟΣ Ι"  σύμφωνα με το άρθρο 69 του Ν. 4509/2017 και την αριθμ13022/19-04-2018 Κοινή Υπουργική Απόφαση των Υπουργών Εσωτερικών Οικονομίας και Ανάπτυξης και Οικονομικών (ΦΕΚ 1377/τ.Β΄/24-4-2018) όπως τροποποιήθηκε με την </w:t>
      </w:r>
      <w:proofErr w:type="spellStart"/>
      <w:r>
        <w:t>αριθμ</w:t>
      </w:r>
      <w:proofErr w:type="spellEnd"/>
      <w:r>
        <w:t>. 44173/24-8-2018 (ΦΕΚ 3656/τα΄/27-8-2018) και ισχύει (</w:t>
      </w:r>
      <w:proofErr w:type="spellStart"/>
      <w:r>
        <w:t>Σχετ</w:t>
      </w:r>
      <w:proofErr w:type="spellEnd"/>
      <w:r>
        <w:t xml:space="preserve">.: Η </w:t>
      </w:r>
      <w:proofErr w:type="spellStart"/>
      <w:r>
        <w:t>αριθμ</w:t>
      </w:r>
      <w:proofErr w:type="spellEnd"/>
      <w:r>
        <w:t xml:space="preserve"> 58/2019 απόφαση της Οικονομικής Επιτροπής) {Εισηγητής: κ. Δήμαρχος}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12ο:</w:t>
      </w:r>
      <w:r>
        <w:tab/>
        <w:t>Αναμόρφωση ΟΠΔ έτους 2019 Δήμου Δομοκού  (</w:t>
      </w:r>
      <w:proofErr w:type="spellStart"/>
      <w:r>
        <w:t>Σχετ</w:t>
      </w:r>
      <w:proofErr w:type="spellEnd"/>
      <w:r>
        <w:t xml:space="preserve">.: Η </w:t>
      </w:r>
      <w:proofErr w:type="spellStart"/>
      <w:r>
        <w:t>αριθμ</w:t>
      </w:r>
      <w:proofErr w:type="spellEnd"/>
      <w:r>
        <w:t>. 67/2019 απόφαση της Οικονομικής Επιτροπής) {Εισηγητής: κ. Δήμαρχος}</w:t>
      </w:r>
    </w:p>
    <w:p w:rsidR="00A47CA1" w:rsidRDefault="00A47CA1" w:rsidP="000550BD">
      <w:pPr>
        <w:spacing w:after="0"/>
        <w:ind w:left="1134" w:hanging="1134"/>
        <w:contextualSpacing/>
        <w:jc w:val="both"/>
      </w:pPr>
    </w:p>
    <w:p w:rsidR="00A47CA1" w:rsidRDefault="00A47CA1" w:rsidP="000550BD">
      <w:pPr>
        <w:spacing w:after="0"/>
        <w:ind w:left="1134" w:hanging="1134"/>
        <w:contextualSpacing/>
        <w:jc w:val="both"/>
      </w:pPr>
      <w:r>
        <w:t>Θέμα 13ο:</w:t>
      </w:r>
      <w:r>
        <w:tab/>
        <w:t>Έγκριση Τροποποίησης Τεχνικού Προγράμματος, Ετήσιου Προγράμματος Δράσης και 5η Αναμόρφωση του Προϋπολογισμού οικ. έτους 2019 (</w:t>
      </w:r>
      <w:proofErr w:type="spellStart"/>
      <w:r>
        <w:t>Σχετ</w:t>
      </w:r>
      <w:proofErr w:type="spellEnd"/>
      <w:r>
        <w:t xml:space="preserve">.: Η </w:t>
      </w:r>
      <w:proofErr w:type="spellStart"/>
      <w:r>
        <w:t>αριθμ</w:t>
      </w:r>
      <w:proofErr w:type="spellEnd"/>
      <w:r>
        <w:t>. 66/2019 απόφαση της Οικονομικής Επιτροπής) {Εισηγητής: κ. Δήμαρχος}</w:t>
      </w:r>
    </w:p>
    <w:p w:rsidR="00A47CA1" w:rsidRDefault="00A47CA1" w:rsidP="000550BD">
      <w:pPr>
        <w:spacing w:after="0"/>
        <w:ind w:left="1134" w:hanging="1134"/>
        <w:contextualSpacing/>
        <w:jc w:val="both"/>
      </w:pPr>
    </w:p>
    <w:p w:rsidR="00C32AF1" w:rsidRPr="000C167E" w:rsidRDefault="00C32AF1" w:rsidP="000550BD">
      <w:pPr>
        <w:spacing w:after="0"/>
        <w:ind w:left="1134" w:hanging="1134"/>
        <w:contextualSpacing/>
        <w:jc w:val="both"/>
      </w:pPr>
    </w:p>
    <w:p w:rsidR="00C32AF1" w:rsidRPr="000C167E" w:rsidRDefault="00C32AF1" w:rsidP="00CA1BB5">
      <w:pPr>
        <w:spacing w:after="0"/>
        <w:contextualSpacing/>
        <w:jc w:val="both"/>
      </w:pPr>
    </w:p>
    <w:p w:rsidR="00C32AF1" w:rsidRPr="003519C4" w:rsidRDefault="000C167E" w:rsidP="00C32AF1">
      <w:pPr>
        <w:spacing w:after="0"/>
        <w:contextualSpacing/>
        <w:jc w:val="center"/>
        <w:rPr>
          <w:sz w:val="24"/>
          <w:szCs w:val="24"/>
        </w:rPr>
      </w:pPr>
      <w:r>
        <w:rPr>
          <w:sz w:val="24"/>
          <w:szCs w:val="24"/>
        </w:rPr>
        <w:t>Ο</w:t>
      </w:r>
      <w:r w:rsidR="00C32AF1" w:rsidRPr="005E77CE">
        <w:rPr>
          <w:sz w:val="24"/>
          <w:szCs w:val="24"/>
        </w:rPr>
        <w:t xml:space="preserve"> ΠΡΟΕΔΡΟΣ ΤΟΥ ΔΗΜΟΤΙΚΟΥ ΣΥΜΒΟΥΛΙΟ</w:t>
      </w:r>
      <w:r w:rsidR="005E77CE">
        <w:rPr>
          <w:sz w:val="24"/>
          <w:szCs w:val="24"/>
        </w:rPr>
        <w:t>Υ</w:t>
      </w:r>
    </w:p>
    <w:p w:rsidR="00C32AF1" w:rsidRPr="005E77CE" w:rsidRDefault="00C32AF1" w:rsidP="00C32AF1">
      <w:pPr>
        <w:spacing w:after="0"/>
        <w:contextualSpacing/>
        <w:jc w:val="center"/>
        <w:rPr>
          <w:sz w:val="24"/>
          <w:szCs w:val="24"/>
        </w:rPr>
      </w:pPr>
    </w:p>
    <w:p w:rsidR="00C32AF1" w:rsidRPr="005E77CE" w:rsidRDefault="00C32AF1" w:rsidP="00C32AF1">
      <w:pPr>
        <w:spacing w:after="0"/>
        <w:contextualSpacing/>
        <w:jc w:val="center"/>
        <w:rPr>
          <w:sz w:val="24"/>
          <w:szCs w:val="24"/>
        </w:rPr>
      </w:pPr>
    </w:p>
    <w:p w:rsidR="00C32AF1" w:rsidRDefault="00A47CA1" w:rsidP="00C32AF1">
      <w:pPr>
        <w:spacing w:after="0"/>
        <w:contextualSpacing/>
        <w:jc w:val="center"/>
        <w:rPr>
          <w:sz w:val="24"/>
          <w:szCs w:val="24"/>
        </w:rPr>
      </w:pPr>
      <w:r>
        <w:rPr>
          <w:sz w:val="24"/>
          <w:szCs w:val="24"/>
        </w:rPr>
        <w:t>ΧΡΙΣΤΟΔΟΥΛΟΥ ΔΗΜΗΤΡΙΟΣ</w:t>
      </w:r>
    </w:p>
    <w:p w:rsidR="00E417A5" w:rsidRDefault="00E417A5" w:rsidP="00C32AF1">
      <w:pPr>
        <w:spacing w:after="0"/>
        <w:contextualSpacing/>
        <w:jc w:val="center"/>
        <w:rPr>
          <w:sz w:val="24"/>
          <w:szCs w:val="24"/>
        </w:rPr>
      </w:pPr>
    </w:p>
    <w:p w:rsidR="00E417A5" w:rsidRDefault="00E417A5" w:rsidP="00E417A5">
      <w:pPr>
        <w:spacing w:after="0" w:line="240" w:lineRule="auto"/>
        <w:contextualSpacing/>
        <w:jc w:val="both"/>
        <w:rPr>
          <w:rFonts w:cs="Calibri"/>
          <w:b/>
          <w:sz w:val="18"/>
          <w:szCs w:val="18"/>
          <w:u w:val="single"/>
          <w:lang w:eastAsia="el-GR"/>
        </w:rPr>
      </w:pPr>
    </w:p>
    <w:p w:rsidR="00E417A5" w:rsidRDefault="00E417A5" w:rsidP="00E417A5">
      <w:pPr>
        <w:spacing w:after="0" w:line="240" w:lineRule="auto"/>
        <w:contextualSpacing/>
        <w:jc w:val="both"/>
        <w:rPr>
          <w:rFonts w:cs="Calibri"/>
          <w:b/>
          <w:sz w:val="18"/>
          <w:szCs w:val="18"/>
          <w:u w:val="single"/>
          <w:lang w:eastAsia="el-GR"/>
        </w:rPr>
      </w:pPr>
    </w:p>
    <w:p w:rsidR="00E417A5" w:rsidRPr="00A5490F" w:rsidRDefault="00E417A5" w:rsidP="00E417A5">
      <w:pPr>
        <w:spacing w:after="0" w:line="240" w:lineRule="auto"/>
        <w:contextualSpacing/>
        <w:jc w:val="both"/>
        <w:rPr>
          <w:rFonts w:cs="Calibri"/>
          <w:b/>
          <w:sz w:val="18"/>
          <w:szCs w:val="18"/>
          <w:u w:val="single"/>
          <w:lang w:eastAsia="el-GR"/>
        </w:rPr>
      </w:pPr>
      <w:r>
        <w:rPr>
          <w:rFonts w:cs="Calibri"/>
          <w:b/>
          <w:sz w:val="18"/>
          <w:szCs w:val="18"/>
          <w:u w:val="single"/>
          <w:lang w:eastAsia="el-GR"/>
        </w:rPr>
        <w:t>Κοινοποίηση</w:t>
      </w:r>
      <w:r w:rsidRPr="00A5490F">
        <w:rPr>
          <w:rFonts w:cs="Calibri"/>
          <w:b/>
          <w:sz w:val="18"/>
          <w:szCs w:val="18"/>
          <w:lang w:eastAsia="el-GR"/>
        </w:rPr>
        <w:t xml:space="preserve">: </w:t>
      </w:r>
      <w:proofErr w:type="spellStart"/>
      <w:r w:rsidRPr="00A5490F">
        <w:rPr>
          <w:rFonts w:cs="Calibri"/>
          <w:sz w:val="18"/>
          <w:szCs w:val="18"/>
          <w:lang w:eastAsia="el-GR"/>
        </w:rPr>
        <w:t>κ.κ</w:t>
      </w:r>
      <w:proofErr w:type="spellEnd"/>
      <w:r w:rsidRPr="00A5490F">
        <w:rPr>
          <w:rFonts w:cs="Calibri"/>
          <w:sz w:val="18"/>
          <w:szCs w:val="18"/>
          <w:lang w:eastAsia="el-GR"/>
        </w:rPr>
        <w:t>. Προϊσταμένους Αυτοτελών Τμημάτων Δήμου</w:t>
      </w:r>
    </w:p>
    <w:p w:rsidR="008B05C0" w:rsidRPr="00DF6EAC" w:rsidRDefault="00E417A5" w:rsidP="00DF6EAC">
      <w:pPr>
        <w:spacing w:after="0" w:line="240" w:lineRule="auto"/>
        <w:contextualSpacing/>
        <w:jc w:val="both"/>
        <w:rPr>
          <w:sz w:val="18"/>
          <w:szCs w:val="18"/>
        </w:rPr>
      </w:pPr>
      <w:r w:rsidRPr="0067245A">
        <w:rPr>
          <w:rFonts w:cs="Calibri"/>
          <w:b/>
          <w:sz w:val="18"/>
          <w:szCs w:val="18"/>
          <w:u w:val="single"/>
          <w:lang w:eastAsia="el-GR"/>
        </w:rPr>
        <w:t>Γνωστοποίηση</w:t>
      </w:r>
      <w:r w:rsidRPr="0067245A">
        <w:rPr>
          <w:rFonts w:cs="Calibri"/>
          <w:b/>
          <w:sz w:val="18"/>
          <w:szCs w:val="18"/>
          <w:lang w:eastAsia="el-GR"/>
        </w:rPr>
        <w:t xml:space="preserve">: </w:t>
      </w:r>
      <w:r w:rsidRPr="0067245A">
        <w:rPr>
          <w:rFonts w:cs="Calibri"/>
          <w:sz w:val="18"/>
          <w:szCs w:val="18"/>
          <w:lang w:eastAsia="el-GR"/>
        </w:rPr>
        <w:t>Μέσα Μαζικής Ενημέρωσης (Μ</w:t>
      </w:r>
      <w:r>
        <w:rPr>
          <w:rFonts w:cs="Calibri"/>
          <w:sz w:val="18"/>
          <w:szCs w:val="18"/>
          <w:lang w:eastAsia="el-GR"/>
        </w:rPr>
        <w:t>.</w:t>
      </w:r>
      <w:r w:rsidRPr="0067245A">
        <w:rPr>
          <w:rFonts w:cs="Calibri"/>
          <w:sz w:val="18"/>
          <w:szCs w:val="18"/>
          <w:lang w:eastAsia="el-GR"/>
        </w:rPr>
        <w:t>Μ</w:t>
      </w:r>
      <w:r>
        <w:rPr>
          <w:rFonts w:cs="Calibri"/>
          <w:sz w:val="18"/>
          <w:szCs w:val="18"/>
          <w:lang w:eastAsia="el-GR"/>
        </w:rPr>
        <w:t>.</w:t>
      </w:r>
      <w:r w:rsidRPr="0067245A">
        <w:rPr>
          <w:rFonts w:cs="Calibri"/>
          <w:sz w:val="18"/>
          <w:szCs w:val="18"/>
          <w:lang w:eastAsia="el-GR"/>
        </w:rPr>
        <w:t>Ε</w:t>
      </w:r>
      <w:r>
        <w:rPr>
          <w:rFonts w:cs="Calibri"/>
          <w:sz w:val="18"/>
          <w:szCs w:val="18"/>
          <w:lang w:eastAsia="el-GR"/>
        </w:rPr>
        <w:t>.</w:t>
      </w:r>
      <w:r w:rsidRPr="0067245A">
        <w:rPr>
          <w:rFonts w:cs="Calibri"/>
          <w:sz w:val="18"/>
          <w:szCs w:val="18"/>
          <w:lang w:eastAsia="el-GR"/>
        </w:rPr>
        <w:t>)</w:t>
      </w:r>
    </w:p>
    <w:p w:rsidR="008B05C0" w:rsidRPr="008B05C0" w:rsidRDefault="008B05C0" w:rsidP="008B05C0"/>
    <w:p w:rsidR="00E417A5" w:rsidRPr="008B05C0" w:rsidRDefault="008B05C0" w:rsidP="008B05C0">
      <w:pPr>
        <w:tabs>
          <w:tab w:val="left" w:pos="8820"/>
        </w:tabs>
      </w:pPr>
      <w:r>
        <w:tab/>
      </w:r>
    </w:p>
    <w:sectPr w:rsidR="00E417A5" w:rsidRPr="008B05C0" w:rsidSect="008B05C0">
      <w:footerReference w:type="default" r:id="rId9"/>
      <w:pgSz w:w="11906" w:h="16838"/>
      <w:pgMar w:top="851" w:right="991" w:bottom="709" w:left="993" w:header="708" w:footer="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0C" w:rsidRDefault="001F230C" w:rsidP="00E417A5">
      <w:pPr>
        <w:spacing w:after="0" w:line="240" w:lineRule="auto"/>
      </w:pPr>
      <w:r>
        <w:separator/>
      </w:r>
    </w:p>
  </w:endnote>
  <w:endnote w:type="continuationSeparator" w:id="0">
    <w:p w:rsidR="001F230C" w:rsidRDefault="001F230C" w:rsidP="00E4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7A5" w:rsidRPr="00E417A5" w:rsidRDefault="00E417A5" w:rsidP="00E417A5">
    <w:pPr>
      <w:pStyle w:val="a6"/>
      <w:tabs>
        <w:tab w:val="clear" w:pos="8640"/>
        <w:tab w:val="right" w:pos="8505"/>
      </w:tabs>
      <w:jc w:val="right"/>
      <w:rPr>
        <w:sz w:val="20"/>
        <w:szCs w:val="20"/>
      </w:rPr>
    </w:pPr>
    <w:r>
      <w:tab/>
    </w:r>
    <w:r w:rsidRPr="00E417A5">
      <w:rPr>
        <w:sz w:val="20"/>
        <w:szCs w:val="20"/>
      </w:rPr>
      <w:t xml:space="preserve">Σελίδα </w:t>
    </w:r>
    <w:r w:rsidR="006769A9" w:rsidRPr="00E417A5">
      <w:rPr>
        <w:sz w:val="20"/>
        <w:szCs w:val="20"/>
      </w:rPr>
      <w:fldChar w:fldCharType="begin"/>
    </w:r>
    <w:r w:rsidRPr="00E417A5">
      <w:rPr>
        <w:sz w:val="20"/>
        <w:szCs w:val="20"/>
      </w:rPr>
      <w:instrText xml:space="preserve"> PAGE   \* MERGEFORMAT </w:instrText>
    </w:r>
    <w:r w:rsidR="006769A9" w:rsidRPr="00E417A5">
      <w:rPr>
        <w:sz w:val="20"/>
        <w:szCs w:val="20"/>
      </w:rPr>
      <w:fldChar w:fldCharType="separate"/>
    </w:r>
    <w:r w:rsidR="00655E27">
      <w:rPr>
        <w:noProof/>
        <w:sz w:val="20"/>
        <w:szCs w:val="20"/>
      </w:rPr>
      <w:t>2</w:t>
    </w:r>
    <w:r w:rsidR="006769A9" w:rsidRPr="00E417A5">
      <w:rPr>
        <w:sz w:val="20"/>
        <w:szCs w:val="20"/>
      </w:rPr>
      <w:fldChar w:fldCharType="end"/>
    </w:r>
    <w:r w:rsidRPr="00E417A5">
      <w:rPr>
        <w:sz w:val="20"/>
        <w:szCs w:val="20"/>
      </w:rPr>
      <w:t xml:space="preserve"> από </w:t>
    </w:r>
    <w:fldSimple w:instr=" NUMPAGES   \* MERGEFORMAT ">
      <w:r w:rsidR="00655E27">
        <w:rPr>
          <w:noProof/>
          <w:sz w:val="20"/>
          <w:szCs w:val="20"/>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0C" w:rsidRDefault="001F230C" w:rsidP="00E417A5">
      <w:pPr>
        <w:spacing w:after="0" w:line="240" w:lineRule="auto"/>
      </w:pPr>
      <w:r>
        <w:separator/>
      </w:r>
    </w:p>
  </w:footnote>
  <w:footnote w:type="continuationSeparator" w:id="0">
    <w:p w:rsidR="001F230C" w:rsidRDefault="001F230C" w:rsidP="00E417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31271"/>
    <w:multiLevelType w:val="hybridMultilevel"/>
    <w:tmpl w:val="7B40B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046499"/>
    <w:multiLevelType w:val="hybridMultilevel"/>
    <w:tmpl w:val="C94280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A4EE2"/>
    <w:rsid w:val="00025112"/>
    <w:rsid w:val="00025A89"/>
    <w:rsid w:val="000550BD"/>
    <w:rsid w:val="000772B8"/>
    <w:rsid w:val="000A5C07"/>
    <w:rsid w:val="000C167E"/>
    <w:rsid w:val="000D3EF5"/>
    <w:rsid w:val="00114AC4"/>
    <w:rsid w:val="001416C4"/>
    <w:rsid w:val="001611D0"/>
    <w:rsid w:val="001F230C"/>
    <w:rsid w:val="002A1017"/>
    <w:rsid w:val="002C18D9"/>
    <w:rsid w:val="003519C4"/>
    <w:rsid w:val="004601EB"/>
    <w:rsid w:val="005740EB"/>
    <w:rsid w:val="005E77CE"/>
    <w:rsid w:val="005F045C"/>
    <w:rsid w:val="00655E27"/>
    <w:rsid w:val="006769A9"/>
    <w:rsid w:val="006D337C"/>
    <w:rsid w:val="00740C0A"/>
    <w:rsid w:val="007A5450"/>
    <w:rsid w:val="007A58E8"/>
    <w:rsid w:val="008B05C0"/>
    <w:rsid w:val="008C2E54"/>
    <w:rsid w:val="009554EA"/>
    <w:rsid w:val="009B0364"/>
    <w:rsid w:val="009F000F"/>
    <w:rsid w:val="00A46472"/>
    <w:rsid w:val="00A47CA1"/>
    <w:rsid w:val="00A60B1A"/>
    <w:rsid w:val="00AA4EE2"/>
    <w:rsid w:val="00AB63B0"/>
    <w:rsid w:val="00AD7C91"/>
    <w:rsid w:val="00B04C06"/>
    <w:rsid w:val="00B265F9"/>
    <w:rsid w:val="00B608C9"/>
    <w:rsid w:val="00BA2B18"/>
    <w:rsid w:val="00C115DF"/>
    <w:rsid w:val="00C20E55"/>
    <w:rsid w:val="00C32AF1"/>
    <w:rsid w:val="00C97B8E"/>
    <w:rsid w:val="00CA1BB5"/>
    <w:rsid w:val="00CB577E"/>
    <w:rsid w:val="00CE7490"/>
    <w:rsid w:val="00DD1178"/>
    <w:rsid w:val="00DF6EAC"/>
    <w:rsid w:val="00E24E7F"/>
    <w:rsid w:val="00E417A5"/>
    <w:rsid w:val="00E555AE"/>
    <w:rsid w:val="00F45783"/>
    <w:rsid w:val="00FF38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9F000F"/>
    <w:rPr>
      <w:rFonts w:ascii="Tahoma" w:hAnsi="Tahoma" w:cs="Tahoma"/>
      <w:sz w:val="16"/>
      <w:szCs w:val="16"/>
      <w:lang w:eastAsia="en-US"/>
    </w:rPr>
  </w:style>
  <w:style w:type="paragraph" w:styleId="a5">
    <w:name w:val="header"/>
    <w:basedOn w:val="a"/>
    <w:link w:val="Char0"/>
    <w:uiPriority w:val="99"/>
    <w:unhideWhenUsed/>
    <w:rsid w:val="00E417A5"/>
    <w:pPr>
      <w:tabs>
        <w:tab w:val="center" w:pos="4320"/>
        <w:tab w:val="right" w:pos="8640"/>
      </w:tabs>
    </w:pPr>
  </w:style>
  <w:style w:type="character" w:customStyle="1" w:styleId="Char0">
    <w:name w:val="Κεφαλίδα Char"/>
    <w:link w:val="a5"/>
    <w:uiPriority w:val="99"/>
    <w:rsid w:val="00E417A5"/>
    <w:rPr>
      <w:sz w:val="22"/>
      <w:szCs w:val="22"/>
      <w:lang w:eastAsia="en-US"/>
    </w:rPr>
  </w:style>
  <w:style w:type="paragraph" w:styleId="a6">
    <w:name w:val="footer"/>
    <w:basedOn w:val="a"/>
    <w:link w:val="Char1"/>
    <w:uiPriority w:val="99"/>
    <w:unhideWhenUsed/>
    <w:rsid w:val="00E417A5"/>
    <w:pPr>
      <w:tabs>
        <w:tab w:val="center" w:pos="4320"/>
        <w:tab w:val="right" w:pos="8640"/>
      </w:tabs>
    </w:pPr>
  </w:style>
  <w:style w:type="character" w:customStyle="1" w:styleId="Char1">
    <w:name w:val="Υποσέλιδο Char"/>
    <w:link w:val="a6"/>
    <w:uiPriority w:val="99"/>
    <w:rsid w:val="00E417A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8C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F000F"/>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9F000F"/>
    <w:rPr>
      <w:rFonts w:ascii="Tahoma" w:hAnsi="Tahoma" w:cs="Tahoma"/>
      <w:sz w:val="16"/>
      <w:szCs w:val="16"/>
      <w:lang w:eastAsia="en-US"/>
    </w:rPr>
  </w:style>
  <w:style w:type="paragraph" w:styleId="a5">
    <w:name w:val="header"/>
    <w:basedOn w:val="a"/>
    <w:link w:val="Char0"/>
    <w:uiPriority w:val="99"/>
    <w:unhideWhenUsed/>
    <w:rsid w:val="00E417A5"/>
    <w:pPr>
      <w:tabs>
        <w:tab w:val="center" w:pos="4320"/>
        <w:tab w:val="right" w:pos="8640"/>
      </w:tabs>
    </w:pPr>
  </w:style>
  <w:style w:type="character" w:customStyle="1" w:styleId="Char0">
    <w:name w:val="Κεφαλίδα Char"/>
    <w:link w:val="a5"/>
    <w:uiPriority w:val="99"/>
    <w:rsid w:val="00E417A5"/>
    <w:rPr>
      <w:sz w:val="22"/>
      <w:szCs w:val="22"/>
      <w:lang w:eastAsia="en-US"/>
    </w:rPr>
  </w:style>
  <w:style w:type="paragraph" w:styleId="a6">
    <w:name w:val="footer"/>
    <w:basedOn w:val="a"/>
    <w:link w:val="Char1"/>
    <w:uiPriority w:val="99"/>
    <w:unhideWhenUsed/>
    <w:rsid w:val="00E417A5"/>
    <w:pPr>
      <w:tabs>
        <w:tab w:val="center" w:pos="4320"/>
        <w:tab w:val="right" w:pos="8640"/>
      </w:tabs>
    </w:pPr>
  </w:style>
  <w:style w:type="character" w:customStyle="1" w:styleId="Char1">
    <w:name w:val="Υποσέλιδο Char"/>
    <w:link w:val="a6"/>
    <w:uiPriority w:val="99"/>
    <w:rsid w:val="00E417A5"/>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634E7DC-32ED-4D23-B26E-7FA12596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3064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GNOSIS</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gramdim</cp:lastModifiedBy>
  <cp:revision>2</cp:revision>
  <cp:lastPrinted>2019-08-05T09:35:00Z</cp:lastPrinted>
  <dcterms:created xsi:type="dcterms:W3CDTF">2019-08-05T11:38:00Z</dcterms:created>
  <dcterms:modified xsi:type="dcterms:W3CDTF">2019-08-05T11:38:00Z</dcterms:modified>
</cp:coreProperties>
</file>